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5E2D1F61" w:rsidR="00CB79C7" w:rsidRDefault="0087298D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1765A4">
                <w:rPr>
                  <w:rStyle w:val="Hyperlink"/>
                  <w:rFonts w:ascii="Bookman Old Style" w:hAnsi="Bookman Old Style"/>
                  <w:sz w:val="16"/>
                </w:rPr>
                <w:t>https://www.ropesisd.us/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▪  DONALD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DANNY OCHOA ▪  HECTOR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66D9CFF1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EF2A20">
        <w:rPr>
          <w:rFonts w:ascii="Georgia" w:hAnsi="Georgia"/>
        </w:rPr>
        <w:t>July 12</w:t>
      </w:r>
      <w:r>
        <w:rPr>
          <w:rFonts w:ascii="Georgia" w:hAnsi="Georgia"/>
        </w:rPr>
        <w:t xml:space="preserve">, 2021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>, located at 304 Ranch St., Ropesville,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6BC5EC48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Meeting was Called to Order by Mike Metzig.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6A53EF69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>Present:  Mike Metzig, Keila Ketchersid,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Michael Schertz,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  <w:r w:rsidR="00EF2A20">
        <w:rPr>
          <w:rFonts w:ascii="Georgia" w:hAnsi="Georgia"/>
          <w:sz w:val="24"/>
          <w:szCs w:val="24"/>
        </w:rPr>
        <w:t>.</w:t>
      </w:r>
    </w:p>
    <w:p w14:paraId="11F24C16" w14:textId="77777777" w:rsidR="00290E42" w:rsidRPr="00290E42" w:rsidRDefault="00290E42" w:rsidP="00290E42">
      <w:pPr>
        <w:rPr>
          <w:rFonts w:ascii="Georgia" w:hAnsi="Georgia"/>
          <w:sz w:val="24"/>
          <w:szCs w:val="24"/>
        </w:rPr>
      </w:pPr>
    </w:p>
    <w:p w14:paraId="1380642A" w14:textId="42736186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EF2A20">
        <w:rPr>
          <w:rFonts w:ascii="Georgia" w:hAnsi="Georgia"/>
          <w:sz w:val="24"/>
          <w:szCs w:val="24"/>
        </w:rPr>
        <w:t>Tim Carter</w:t>
      </w:r>
      <w:r>
        <w:rPr>
          <w:rFonts w:ascii="Georgia" w:hAnsi="Georgia"/>
          <w:sz w:val="24"/>
          <w:szCs w:val="24"/>
        </w:rPr>
        <w:t xml:space="preserve">. 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0782DD60" w:rsidR="00EF2A20" w:rsidRPr="004F6676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2E0D85DE" w14:textId="77777777" w:rsidR="00EF2A20" w:rsidRPr="004F6676" w:rsidRDefault="00EF2A20" w:rsidP="00EF2A20">
      <w:pPr>
        <w:rPr>
          <w:rFonts w:ascii="Georgia" w:hAnsi="Georgia"/>
          <w:sz w:val="24"/>
          <w:szCs w:val="24"/>
        </w:rPr>
      </w:pPr>
    </w:p>
    <w:p w14:paraId="57D572C8" w14:textId="77777777" w:rsidR="00EF2A20" w:rsidRPr="008B1A77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396A8945" w14:textId="12DF942E" w:rsidR="005A78F1" w:rsidRPr="005A78F1" w:rsidRDefault="00EF2A20" w:rsidP="005A78F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  <w:r w:rsidR="005A78F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Willmon.</w:t>
      </w:r>
    </w:p>
    <w:p w14:paraId="73159234" w14:textId="77777777" w:rsidR="00EF2A20" w:rsidRDefault="00EF2A20" w:rsidP="00EF2A2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Public comment on expenditure of ESSER III </w:t>
      </w:r>
    </w:p>
    <w:p w14:paraId="1D96D9F7" w14:textId="77777777" w:rsidR="00EF2A20" w:rsidRPr="00796A3B" w:rsidRDefault="00EF2A20" w:rsidP="00EF2A2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Forum – Feedback from Stakeholders</w:t>
      </w:r>
    </w:p>
    <w:p w14:paraId="3F34A2FC" w14:textId="77777777" w:rsidR="00EF2A20" w:rsidRPr="00796A3B" w:rsidRDefault="00EF2A20" w:rsidP="00EF2A20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96A3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ESSER Funds Questionnaire</w:t>
      </w:r>
    </w:p>
    <w:p w14:paraId="615D779C" w14:textId="66286B16" w:rsidR="00EF2A20" w:rsidRPr="00996E49" w:rsidRDefault="00EF2A20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District Master Facilities Plan</w:t>
      </w:r>
      <w:r w:rsidR="005A78F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Willmon. </w:t>
      </w:r>
    </w:p>
    <w:p w14:paraId="460CF860" w14:textId="63D6E834" w:rsidR="00EF2A20" w:rsidRPr="005A78F1" w:rsidRDefault="00EF2A20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School Safety Report</w:t>
      </w:r>
      <w:r w:rsidR="005A78F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Tim Carter. </w:t>
      </w:r>
    </w:p>
    <w:p w14:paraId="7AA16160" w14:textId="77777777" w:rsidR="00EF2A20" w:rsidRPr="004F6676" w:rsidRDefault="00EF2A20" w:rsidP="00EF2A20">
      <w:pPr>
        <w:rPr>
          <w:rFonts w:ascii="Georgia" w:hAnsi="Georgia"/>
          <w:sz w:val="24"/>
          <w:szCs w:val="24"/>
        </w:rPr>
      </w:pPr>
    </w:p>
    <w:p w14:paraId="1C218C4C" w14:textId="77777777" w:rsidR="00EF2A20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4E101327" w14:textId="5A800C13" w:rsidR="00EF2A20" w:rsidRDefault="00EF2A20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A78F1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 Minutes from June 14, 2021 and June 21, 2021</w:t>
      </w:r>
    </w:p>
    <w:p w14:paraId="59BBAD50" w14:textId="5CB5E3DB" w:rsidR="00EF2A20" w:rsidRDefault="00EF2A20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A78F1">
        <w:rPr>
          <w:rFonts w:ascii="Georgia" w:hAnsi="Georgia"/>
          <w:sz w:val="24"/>
          <w:szCs w:val="24"/>
        </w:rPr>
        <w:t>ation</w:t>
      </w:r>
      <w:r>
        <w:rPr>
          <w:rFonts w:ascii="Georgia" w:hAnsi="Georgia"/>
          <w:sz w:val="24"/>
          <w:szCs w:val="24"/>
        </w:rPr>
        <w:t xml:space="preserve"> and approval of the Budget Amendments </w:t>
      </w:r>
    </w:p>
    <w:p w14:paraId="0FF4B05B" w14:textId="1E9E265D" w:rsidR="00EF2A20" w:rsidRDefault="00EF2A20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A78F1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 Bills and Claims</w:t>
      </w:r>
    </w:p>
    <w:p w14:paraId="391E41D1" w14:textId="5572910E" w:rsidR="00EF2A20" w:rsidRDefault="00EF2A20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A78F1">
        <w:rPr>
          <w:rFonts w:ascii="Georgia" w:hAnsi="Georgia"/>
          <w:sz w:val="24"/>
          <w:szCs w:val="24"/>
        </w:rPr>
        <w:t>ation</w:t>
      </w:r>
      <w:r>
        <w:rPr>
          <w:rFonts w:ascii="Georgia" w:hAnsi="Georgia"/>
          <w:sz w:val="24"/>
          <w:szCs w:val="24"/>
        </w:rPr>
        <w:t xml:space="preserve"> and approval of the Financial Statements and Investments</w:t>
      </w:r>
    </w:p>
    <w:p w14:paraId="2733AC4A" w14:textId="384F0FE0" w:rsidR="005A78F1" w:rsidRDefault="005A78F1" w:rsidP="005A78F1">
      <w:pPr>
        <w:rPr>
          <w:rFonts w:ascii="Georgia" w:hAnsi="Georgia"/>
          <w:sz w:val="24"/>
          <w:szCs w:val="24"/>
        </w:rPr>
      </w:pPr>
    </w:p>
    <w:p w14:paraId="4C20E329" w14:textId="6AEFC984" w:rsidR="005A78F1" w:rsidRDefault="005A78F1" w:rsidP="005A78F1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Motion by Danny Ochoa, second by Hector Delgado to approve consent agenda items a-d.  Motion carried by 7. </w:t>
      </w:r>
    </w:p>
    <w:p w14:paraId="0558DA37" w14:textId="77777777" w:rsidR="005A78F1" w:rsidRPr="005A78F1" w:rsidRDefault="005A78F1" w:rsidP="005A78F1">
      <w:pPr>
        <w:ind w:left="360"/>
        <w:rPr>
          <w:rFonts w:ascii="Georgia" w:hAnsi="Georgia"/>
          <w:sz w:val="24"/>
          <w:szCs w:val="24"/>
        </w:rPr>
      </w:pPr>
    </w:p>
    <w:p w14:paraId="58CFAF96" w14:textId="77777777" w:rsidR="00EF2A20" w:rsidRPr="004F6676" w:rsidRDefault="00EF2A20" w:rsidP="00EF2A20">
      <w:pPr>
        <w:rPr>
          <w:rFonts w:ascii="Georgia" w:hAnsi="Georgia"/>
          <w:sz w:val="24"/>
          <w:szCs w:val="24"/>
        </w:rPr>
      </w:pPr>
    </w:p>
    <w:p w14:paraId="32900454" w14:textId="77777777" w:rsidR="00EF2A20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5A02E780" w14:textId="2AB37B71" w:rsidR="00EF2A20" w:rsidRDefault="005A78F1" w:rsidP="00EF2A20">
      <w:pPr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Michael Schertz, second by Danny Ochoa to </w:t>
      </w:r>
      <w:r w:rsidR="00EF2A20">
        <w:rPr>
          <w:rFonts w:ascii="Georgia" w:hAnsi="Georgia"/>
          <w:sz w:val="24"/>
          <w:szCs w:val="24"/>
        </w:rPr>
        <w:t xml:space="preserve">Set Lunch </w:t>
      </w:r>
      <w:r>
        <w:rPr>
          <w:rFonts w:ascii="Georgia" w:hAnsi="Georgia"/>
          <w:sz w:val="24"/>
          <w:szCs w:val="24"/>
        </w:rPr>
        <w:t xml:space="preserve">price to $3.00 </w:t>
      </w:r>
      <w:r w:rsidR="00EF2A20">
        <w:rPr>
          <w:rFonts w:ascii="Georgia" w:hAnsi="Georgia"/>
          <w:sz w:val="24"/>
          <w:szCs w:val="24"/>
        </w:rPr>
        <w:t>and Breakfast price</w:t>
      </w:r>
      <w:r>
        <w:rPr>
          <w:rFonts w:ascii="Georgia" w:hAnsi="Georgia"/>
          <w:sz w:val="24"/>
          <w:szCs w:val="24"/>
        </w:rPr>
        <w:t xml:space="preserve"> to $2.00</w:t>
      </w:r>
      <w:r w:rsidR="00EF2A20">
        <w:rPr>
          <w:rFonts w:ascii="Georgia" w:hAnsi="Georgia"/>
          <w:sz w:val="24"/>
          <w:szCs w:val="24"/>
        </w:rPr>
        <w:t xml:space="preserve"> for 2021-2022 school year</w:t>
      </w:r>
      <w:r>
        <w:rPr>
          <w:rFonts w:ascii="Georgia" w:hAnsi="Georgia"/>
          <w:sz w:val="24"/>
          <w:szCs w:val="24"/>
        </w:rPr>
        <w:t xml:space="preserve">. Motion carried by 7. </w:t>
      </w:r>
    </w:p>
    <w:p w14:paraId="3C78034D" w14:textId="4495E75F" w:rsidR="00EF2A20" w:rsidRDefault="005A78F1" w:rsidP="00EF2A20">
      <w:pPr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Donald Rhoads, second by Chad Partington to </w:t>
      </w:r>
      <w:r w:rsidR="00EF2A20">
        <w:rPr>
          <w:rFonts w:ascii="Georgia" w:hAnsi="Georgia"/>
          <w:sz w:val="24"/>
          <w:szCs w:val="24"/>
        </w:rPr>
        <w:t xml:space="preserve">Appoint </w:t>
      </w:r>
      <w:r>
        <w:rPr>
          <w:rFonts w:ascii="Georgia" w:hAnsi="Georgia"/>
          <w:sz w:val="24"/>
          <w:szCs w:val="24"/>
        </w:rPr>
        <w:t xml:space="preserve">Joel Willmon as the </w:t>
      </w:r>
      <w:r w:rsidR="00EF2A20">
        <w:rPr>
          <w:rFonts w:ascii="Georgia" w:hAnsi="Georgia"/>
          <w:sz w:val="24"/>
          <w:szCs w:val="24"/>
        </w:rPr>
        <w:t>Records Management Officer</w:t>
      </w:r>
      <w:r>
        <w:rPr>
          <w:rFonts w:ascii="Georgia" w:hAnsi="Georgia"/>
          <w:sz w:val="24"/>
          <w:szCs w:val="24"/>
        </w:rPr>
        <w:t xml:space="preserve"> and </w:t>
      </w:r>
      <w:r w:rsidR="00EF2A20">
        <w:rPr>
          <w:rFonts w:ascii="Georgia" w:hAnsi="Georgia"/>
          <w:sz w:val="24"/>
          <w:szCs w:val="24"/>
        </w:rPr>
        <w:t xml:space="preserve">Investment Officer, and </w:t>
      </w:r>
      <w:r>
        <w:rPr>
          <w:rFonts w:ascii="Georgia" w:hAnsi="Georgia"/>
          <w:sz w:val="24"/>
          <w:szCs w:val="24"/>
        </w:rPr>
        <w:t xml:space="preserve">to appoint Tim Carter as the </w:t>
      </w:r>
      <w:r w:rsidR="00EF2A20">
        <w:rPr>
          <w:rFonts w:ascii="Georgia" w:hAnsi="Georgia"/>
          <w:sz w:val="24"/>
          <w:szCs w:val="24"/>
        </w:rPr>
        <w:t>Instructional Materials Officer for 2021-2022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632366BB" w14:textId="78704E46" w:rsidR="00EF2A20" w:rsidRDefault="00EF2A20" w:rsidP="00EF2A20">
      <w:pPr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Mid-Year Superintendent Formative Evaluation</w:t>
      </w:r>
      <w:r w:rsidR="005A78F1">
        <w:rPr>
          <w:rFonts w:ascii="Georgia" w:hAnsi="Georgia"/>
          <w:sz w:val="24"/>
          <w:szCs w:val="24"/>
        </w:rPr>
        <w:t xml:space="preserve"> completed and discussed. </w:t>
      </w:r>
    </w:p>
    <w:p w14:paraId="6028F1E4" w14:textId="45E78A52" w:rsidR="00EF2A20" w:rsidRDefault="005A78F1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</w:t>
      </w:r>
      <w:r w:rsidR="00EF2A20" w:rsidRPr="004B028D">
        <w:rPr>
          <w:rFonts w:ascii="Georgia" w:hAnsi="Georgia"/>
          <w:sz w:val="24"/>
          <w:szCs w:val="24"/>
        </w:rPr>
        <w:t xml:space="preserve"> Resignations</w:t>
      </w:r>
      <w:r>
        <w:rPr>
          <w:rFonts w:ascii="Georgia" w:hAnsi="Georgia"/>
          <w:sz w:val="24"/>
          <w:szCs w:val="24"/>
        </w:rPr>
        <w:t xml:space="preserve"> </w:t>
      </w:r>
      <w:r w:rsidR="00EF201E">
        <w:rPr>
          <w:rFonts w:ascii="Georgia" w:hAnsi="Georgia"/>
          <w:sz w:val="24"/>
          <w:szCs w:val="24"/>
        </w:rPr>
        <w:t xml:space="preserve">to consider or approve.  No action taken. </w:t>
      </w:r>
    </w:p>
    <w:p w14:paraId="1DD4AF7E" w14:textId="0B4D0CDD" w:rsidR="00EF2A20" w:rsidRDefault="00EF201E" w:rsidP="00EF2A2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</w:t>
      </w:r>
      <w:r w:rsidR="00EF2A20">
        <w:rPr>
          <w:rFonts w:ascii="Georgia" w:hAnsi="Georgia"/>
          <w:sz w:val="24"/>
          <w:szCs w:val="24"/>
        </w:rPr>
        <w:t xml:space="preserve"> </w:t>
      </w:r>
      <w:r w:rsidR="00EF2A20" w:rsidRPr="004B028D">
        <w:rPr>
          <w:rFonts w:ascii="Georgia" w:hAnsi="Georgia"/>
          <w:sz w:val="24"/>
          <w:szCs w:val="24"/>
        </w:rPr>
        <w:t>Employing Personnel</w:t>
      </w:r>
      <w:r>
        <w:rPr>
          <w:rFonts w:ascii="Georgia" w:hAnsi="Georgia"/>
          <w:sz w:val="24"/>
          <w:szCs w:val="24"/>
        </w:rPr>
        <w:t xml:space="preserve"> to consider or approve.  No action taken.</w:t>
      </w:r>
    </w:p>
    <w:p w14:paraId="035D2B53" w14:textId="77777777" w:rsidR="00EF2A20" w:rsidRDefault="00EF2A20" w:rsidP="00EF2A20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2853CB9F" w14:textId="77777777" w:rsidR="00EF2A20" w:rsidRPr="00473640" w:rsidRDefault="00EF2A20" w:rsidP="00EF2A20">
      <w:pPr>
        <w:rPr>
          <w:rFonts w:ascii="Georgia" w:hAnsi="Georgia"/>
          <w:sz w:val="24"/>
          <w:szCs w:val="24"/>
        </w:rPr>
      </w:pPr>
    </w:p>
    <w:p w14:paraId="6269DD29" w14:textId="1D9870D9" w:rsidR="00EF2A20" w:rsidRPr="00EF201E" w:rsidRDefault="00EF201E" w:rsidP="00EF201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</w:t>
      </w:r>
      <w:r w:rsidR="00EF2A20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ed</w:t>
      </w:r>
      <w:r w:rsidR="00EF2A20">
        <w:rPr>
          <w:rFonts w:ascii="Georgia" w:hAnsi="Georgia"/>
          <w:sz w:val="24"/>
          <w:szCs w:val="24"/>
        </w:rPr>
        <w:t xml:space="preserve"> to Closed Session</w:t>
      </w:r>
      <w:r>
        <w:rPr>
          <w:rFonts w:ascii="Georgia" w:hAnsi="Georgia"/>
          <w:sz w:val="24"/>
          <w:szCs w:val="24"/>
        </w:rPr>
        <w:t xml:space="preserve"> at 7:30 PM per </w:t>
      </w:r>
      <w:r w:rsidR="00EF2A20" w:rsidRPr="00EF201E">
        <w:rPr>
          <w:rFonts w:ascii="Georgia" w:hAnsi="Georgia"/>
          <w:sz w:val="24"/>
          <w:szCs w:val="24"/>
        </w:rPr>
        <w:t>Discussion of Personnel, Gov’t Code 551.074</w:t>
      </w:r>
      <w:r>
        <w:rPr>
          <w:rFonts w:ascii="Georgia" w:hAnsi="Georgia"/>
          <w:sz w:val="24"/>
          <w:szCs w:val="24"/>
        </w:rPr>
        <w:t xml:space="preserve">.  Board came out of closed session at 7:50 PM. </w:t>
      </w:r>
    </w:p>
    <w:p w14:paraId="5032BCD4" w14:textId="77777777" w:rsidR="00EF2A20" w:rsidRPr="004F6676" w:rsidRDefault="00EF2A20" w:rsidP="00EF2A20">
      <w:pPr>
        <w:rPr>
          <w:rFonts w:ascii="Georgia" w:hAnsi="Georgia"/>
          <w:sz w:val="24"/>
          <w:szCs w:val="24"/>
        </w:rPr>
      </w:pPr>
    </w:p>
    <w:p w14:paraId="4582EC81" w14:textId="79CAB806" w:rsidR="00EF2A20" w:rsidRDefault="00EF201E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action taken.</w:t>
      </w:r>
    </w:p>
    <w:p w14:paraId="4AB7E263" w14:textId="77777777" w:rsidR="00EF2A20" w:rsidRPr="004F6676" w:rsidRDefault="00EF2A20" w:rsidP="00EF2A20">
      <w:pPr>
        <w:rPr>
          <w:rFonts w:ascii="Georgia" w:hAnsi="Georgia"/>
          <w:sz w:val="24"/>
          <w:szCs w:val="24"/>
        </w:rPr>
      </w:pPr>
    </w:p>
    <w:p w14:paraId="0B74BB6C" w14:textId="10267499" w:rsidR="00EF2A20" w:rsidRPr="00BC59A8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C59A8">
        <w:rPr>
          <w:rFonts w:ascii="Georgia" w:hAnsi="Georgia"/>
          <w:sz w:val="24"/>
          <w:szCs w:val="24"/>
        </w:rPr>
        <w:t>Adjourn – Future Board Meeting Date- August 9, 2021</w:t>
      </w:r>
      <w:r w:rsidR="00EF201E">
        <w:rPr>
          <w:rFonts w:ascii="Georgia" w:hAnsi="Georgia"/>
          <w:sz w:val="24"/>
          <w:szCs w:val="24"/>
        </w:rPr>
        <w:t>.</w:t>
      </w:r>
      <w:r w:rsidRPr="00BC59A8">
        <w:rPr>
          <w:rFonts w:ascii="Georgia" w:hAnsi="Georgia"/>
          <w:sz w:val="24"/>
          <w:szCs w:val="24"/>
        </w:rPr>
        <w:t xml:space="preserve"> </w:t>
      </w:r>
    </w:p>
    <w:p w14:paraId="38DFB40B" w14:textId="262A67C3" w:rsidR="00EF2A20" w:rsidRPr="00EF2A20" w:rsidRDefault="00EF2A20" w:rsidP="00EF2A20">
      <w:pPr>
        <w:rPr>
          <w:rFonts w:ascii="Georgia" w:hAnsi="Georgia"/>
          <w:sz w:val="24"/>
          <w:szCs w:val="24"/>
        </w:rPr>
      </w:pPr>
    </w:p>
    <w:p w14:paraId="70A91785" w14:textId="776B9AB6" w:rsidR="00EF2A20" w:rsidRDefault="00EF2A20" w:rsidP="00EF2A20">
      <w:pPr>
        <w:rPr>
          <w:rFonts w:ascii="Georgia" w:hAnsi="Georgia"/>
          <w:sz w:val="24"/>
          <w:szCs w:val="24"/>
        </w:rPr>
      </w:pPr>
    </w:p>
    <w:p w14:paraId="761B36D1" w14:textId="0D12F620" w:rsidR="00EF2A20" w:rsidRDefault="00EF2A20" w:rsidP="00EF2A20">
      <w:pPr>
        <w:rPr>
          <w:rFonts w:ascii="Georgia" w:hAnsi="Georgia"/>
          <w:sz w:val="24"/>
          <w:szCs w:val="24"/>
        </w:rPr>
      </w:pPr>
    </w:p>
    <w:p w14:paraId="2B78E964" w14:textId="589E6AE8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0782E5B" w14:textId="2D973E5D" w:rsidR="00EF2A20" w:rsidRDefault="00EF2A20" w:rsidP="00EF2A20">
      <w:pPr>
        <w:rPr>
          <w:rFonts w:ascii="Georgia" w:hAnsi="Georgia"/>
          <w:sz w:val="24"/>
          <w:szCs w:val="24"/>
        </w:rPr>
      </w:pPr>
    </w:p>
    <w:p w14:paraId="1E403F71" w14:textId="21CE9ABC" w:rsidR="00EF2A20" w:rsidRDefault="00EF2A20" w:rsidP="00EF2A20">
      <w:pPr>
        <w:rPr>
          <w:rFonts w:ascii="Georgia" w:hAnsi="Georgia"/>
          <w:sz w:val="24"/>
          <w:szCs w:val="24"/>
        </w:rPr>
      </w:pPr>
    </w:p>
    <w:p w14:paraId="0E12D91E" w14:textId="04201DEE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F28F89E" w14:textId="41D6B857" w:rsidR="00EF2A20" w:rsidRDefault="00EF2A20" w:rsidP="00EF2A20">
      <w:pPr>
        <w:rPr>
          <w:rFonts w:ascii="Georgia" w:hAnsi="Georgia"/>
          <w:sz w:val="24"/>
          <w:szCs w:val="24"/>
        </w:rPr>
      </w:pPr>
    </w:p>
    <w:p w14:paraId="656AAD82" w14:textId="488F2E24" w:rsidR="00EF2A20" w:rsidRDefault="00EF2A20" w:rsidP="00EF2A20">
      <w:pPr>
        <w:rPr>
          <w:rFonts w:ascii="Georgia" w:hAnsi="Georgia"/>
          <w:sz w:val="24"/>
          <w:szCs w:val="24"/>
        </w:rPr>
      </w:pPr>
    </w:p>
    <w:p w14:paraId="37E9F3B8" w14:textId="2537AF1D" w:rsidR="00EF2A20" w:rsidRDefault="00EF2A20" w:rsidP="00EF2A20">
      <w:pPr>
        <w:rPr>
          <w:rFonts w:ascii="Georgia" w:hAnsi="Georgia"/>
          <w:sz w:val="24"/>
          <w:szCs w:val="24"/>
        </w:rPr>
      </w:pPr>
    </w:p>
    <w:p w14:paraId="6445BA22" w14:textId="620298F2" w:rsidR="00EF2A20" w:rsidRDefault="00EF2A20" w:rsidP="00EF2A20">
      <w:pPr>
        <w:rPr>
          <w:rFonts w:ascii="Georgia" w:hAnsi="Georgia"/>
          <w:sz w:val="24"/>
          <w:szCs w:val="24"/>
        </w:rPr>
      </w:pPr>
    </w:p>
    <w:p w14:paraId="18B259A7" w14:textId="0D261810" w:rsidR="00EF2A20" w:rsidRDefault="00EF2A20" w:rsidP="00EF2A20">
      <w:pPr>
        <w:rPr>
          <w:rFonts w:ascii="Georgia" w:hAnsi="Georgia"/>
          <w:sz w:val="24"/>
          <w:szCs w:val="24"/>
        </w:rPr>
      </w:pPr>
    </w:p>
    <w:p w14:paraId="0975E0BA" w14:textId="0A3AFAEB" w:rsidR="00EF2A20" w:rsidRDefault="00EF2A20" w:rsidP="00EF2A20">
      <w:pPr>
        <w:rPr>
          <w:rFonts w:ascii="Georgia" w:hAnsi="Georgia"/>
          <w:sz w:val="24"/>
          <w:szCs w:val="24"/>
        </w:rPr>
      </w:pPr>
    </w:p>
    <w:p w14:paraId="13B8B774" w14:textId="3062ABD1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4664020" w14:textId="71B6E53D" w:rsidR="00EF2A20" w:rsidRDefault="00EF2A20" w:rsidP="00EF2A20">
      <w:pPr>
        <w:rPr>
          <w:rFonts w:ascii="Georgia" w:hAnsi="Georgia"/>
          <w:sz w:val="24"/>
          <w:szCs w:val="24"/>
        </w:rPr>
      </w:pPr>
    </w:p>
    <w:p w14:paraId="1085384B" w14:textId="61CD54B5" w:rsidR="00EF2A20" w:rsidRDefault="00EF2A20" w:rsidP="00EF2A20">
      <w:pPr>
        <w:rPr>
          <w:rFonts w:ascii="Georgia" w:hAnsi="Georgia"/>
          <w:sz w:val="24"/>
          <w:szCs w:val="24"/>
        </w:rPr>
      </w:pPr>
    </w:p>
    <w:p w14:paraId="1D379E30" w14:textId="79BC69A1" w:rsidR="00EF2A20" w:rsidRDefault="00EF2A20" w:rsidP="00EF2A20">
      <w:pPr>
        <w:rPr>
          <w:rFonts w:ascii="Georgia" w:hAnsi="Georgia"/>
          <w:sz w:val="24"/>
          <w:szCs w:val="24"/>
        </w:rPr>
      </w:pPr>
    </w:p>
    <w:p w14:paraId="4C2D4FA8" w14:textId="0155B7C7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077F54E" w14:textId="250A8B07" w:rsidR="00EF2A20" w:rsidRDefault="00EF2A20" w:rsidP="00EF2A20">
      <w:pPr>
        <w:rPr>
          <w:rFonts w:ascii="Georgia" w:hAnsi="Georgia"/>
          <w:sz w:val="24"/>
          <w:szCs w:val="24"/>
        </w:rPr>
      </w:pPr>
    </w:p>
    <w:p w14:paraId="20845ABF" w14:textId="109A04A4" w:rsidR="00EF2A20" w:rsidRDefault="00EF2A20" w:rsidP="00EF2A20">
      <w:pPr>
        <w:rPr>
          <w:rFonts w:ascii="Georgia" w:hAnsi="Georgia"/>
          <w:sz w:val="24"/>
          <w:szCs w:val="24"/>
        </w:rPr>
      </w:pPr>
    </w:p>
    <w:p w14:paraId="7FB0C457" w14:textId="3B6949B9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13E0B75" w14:textId="544A6BC2" w:rsidR="00EF2A20" w:rsidRDefault="00EF2A20" w:rsidP="00EF2A20">
      <w:pPr>
        <w:rPr>
          <w:rFonts w:ascii="Georgia" w:hAnsi="Georgia"/>
          <w:sz w:val="24"/>
          <w:szCs w:val="24"/>
        </w:rPr>
      </w:pPr>
    </w:p>
    <w:p w14:paraId="4614CCAA" w14:textId="26FC71C6" w:rsidR="00EF2A20" w:rsidRDefault="00EF2A20" w:rsidP="00EF2A20">
      <w:pPr>
        <w:rPr>
          <w:rFonts w:ascii="Georgia" w:hAnsi="Georgia"/>
          <w:sz w:val="24"/>
          <w:szCs w:val="24"/>
        </w:rPr>
      </w:pPr>
    </w:p>
    <w:p w14:paraId="3DA56E81" w14:textId="0E8D1FD6" w:rsidR="00EF2A20" w:rsidRDefault="00EF2A20" w:rsidP="00EF2A20">
      <w:pPr>
        <w:rPr>
          <w:rFonts w:ascii="Georgia" w:hAnsi="Georgia"/>
          <w:sz w:val="24"/>
          <w:szCs w:val="24"/>
        </w:rPr>
      </w:pPr>
    </w:p>
    <w:p w14:paraId="570B0778" w14:textId="5D2A5F4F" w:rsidR="00EF2A20" w:rsidRDefault="00EF2A20" w:rsidP="00EF2A20">
      <w:pPr>
        <w:rPr>
          <w:rFonts w:ascii="Georgia" w:hAnsi="Georgia"/>
          <w:sz w:val="24"/>
          <w:szCs w:val="24"/>
        </w:rPr>
      </w:pPr>
    </w:p>
    <w:p w14:paraId="3D9735F0" w14:textId="6CFD02AA" w:rsidR="00EF2A20" w:rsidRDefault="00EF2A20" w:rsidP="00EF2A20">
      <w:pPr>
        <w:rPr>
          <w:rFonts w:ascii="Georgia" w:hAnsi="Georgia"/>
          <w:sz w:val="24"/>
          <w:szCs w:val="24"/>
        </w:rPr>
      </w:pPr>
    </w:p>
    <w:p w14:paraId="415C22BA" w14:textId="77777777" w:rsidR="00EF2A20" w:rsidRPr="00EF2A20" w:rsidRDefault="00EF2A20" w:rsidP="00EF2A20">
      <w:pPr>
        <w:rPr>
          <w:rFonts w:ascii="Georgia" w:hAnsi="Georgia"/>
          <w:sz w:val="24"/>
          <w:szCs w:val="24"/>
        </w:rPr>
      </w:pPr>
    </w:p>
    <w:p w14:paraId="716936A5" w14:textId="77777777" w:rsidR="0029568B" w:rsidRDefault="0029568B" w:rsidP="0029568B">
      <w:pPr>
        <w:pStyle w:val="ListParagraph"/>
        <w:rPr>
          <w:rFonts w:ascii="Georgia" w:hAnsi="Georgia"/>
          <w:sz w:val="24"/>
          <w:szCs w:val="24"/>
        </w:rPr>
      </w:pPr>
    </w:p>
    <w:p w14:paraId="3487FA99" w14:textId="4ECE7D5C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568B">
        <w:rPr>
          <w:rFonts w:ascii="Georgia" w:hAnsi="Georgia"/>
          <w:sz w:val="24"/>
          <w:szCs w:val="24"/>
        </w:rPr>
        <w:t>Administer</w:t>
      </w:r>
      <w:r>
        <w:rPr>
          <w:rFonts w:ascii="Georgia" w:hAnsi="Georgia"/>
          <w:sz w:val="24"/>
          <w:szCs w:val="24"/>
        </w:rPr>
        <w:t xml:space="preserve">ed </w:t>
      </w:r>
      <w:r w:rsidRPr="0029568B">
        <w:rPr>
          <w:rFonts w:ascii="Georgia" w:hAnsi="Georgia"/>
          <w:sz w:val="24"/>
          <w:szCs w:val="24"/>
        </w:rPr>
        <w:t>Certificate of Election and Statement of Elected Officers</w:t>
      </w:r>
    </w:p>
    <w:p w14:paraId="62AC2270" w14:textId="77777777" w:rsidR="0029568B" w:rsidRPr="0029568B" w:rsidRDefault="0029568B" w:rsidP="0029568B">
      <w:pPr>
        <w:rPr>
          <w:rFonts w:ascii="Georgia" w:hAnsi="Georgia"/>
          <w:sz w:val="24"/>
          <w:szCs w:val="24"/>
        </w:rPr>
      </w:pPr>
    </w:p>
    <w:p w14:paraId="5FA5868A" w14:textId="5FCF31E8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E33F4">
        <w:rPr>
          <w:rFonts w:ascii="Georgia" w:hAnsi="Georgia"/>
          <w:sz w:val="24"/>
          <w:szCs w:val="24"/>
        </w:rPr>
        <w:t xml:space="preserve"> Administer</w:t>
      </w:r>
      <w:r>
        <w:rPr>
          <w:rFonts w:ascii="Georgia" w:hAnsi="Georgia"/>
          <w:sz w:val="24"/>
          <w:szCs w:val="24"/>
        </w:rPr>
        <w:t>ed</w:t>
      </w:r>
      <w:r w:rsidRPr="007E33F4">
        <w:rPr>
          <w:rFonts w:ascii="Georgia" w:hAnsi="Georgia"/>
          <w:sz w:val="24"/>
          <w:szCs w:val="24"/>
        </w:rPr>
        <w:t xml:space="preserve"> Oath of Office to elected Board of Trustees </w:t>
      </w:r>
      <w:r>
        <w:rPr>
          <w:rFonts w:ascii="Georgia" w:hAnsi="Georgia"/>
          <w:sz w:val="24"/>
          <w:szCs w:val="24"/>
        </w:rPr>
        <w:t>– Danny Ochoa, Chad Partington, and Michael Schertz.</w:t>
      </w:r>
    </w:p>
    <w:p w14:paraId="2ABA795C" w14:textId="77777777" w:rsidR="0029568B" w:rsidRPr="007E33F4" w:rsidRDefault="0029568B" w:rsidP="0029568B">
      <w:pPr>
        <w:pStyle w:val="ListParagraph"/>
        <w:rPr>
          <w:rFonts w:ascii="Georgia" w:hAnsi="Georgia"/>
          <w:sz w:val="24"/>
          <w:szCs w:val="24"/>
        </w:rPr>
      </w:pPr>
    </w:p>
    <w:p w14:paraId="1D38D3CD" w14:textId="33DE4D7E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E33F4">
        <w:rPr>
          <w:rFonts w:ascii="Georgia" w:hAnsi="Georgia"/>
          <w:sz w:val="24"/>
          <w:szCs w:val="24"/>
        </w:rPr>
        <w:t xml:space="preserve"> Consider Board of Trustees Reorganization</w:t>
      </w:r>
    </w:p>
    <w:p w14:paraId="724F9B82" w14:textId="651D5EAB" w:rsidR="0029568B" w:rsidRDefault="0029568B" w:rsidP="0029568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-Motion by Donald Rhoads, second by Danny Ochoa to elect Mike Metzig as Board President, Motion carried by </w:t>
      </w:r>
      <w:r w:rsidR="00BE68D6">
        <w:rPr>
          <w:rFonts w:ascii="Georgia" w:hAnsi="Georgia"/>
          <w:sz w:val="24"/>
          <w:szCs w:val="24"/>
        </w:rPr>
        <w:t>6.</w:t>
      </w:r>
    </w:p>
    <w:p w14:paraId="32C5A894" w14:textId="77777777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</w:p>
    <w:p w14:paraId="32A9E611" w14:textId="63E1032A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-Motion by Danny Ochoa, second by Hector Delgado to elect Donald Rhoads as Board Vice President, motion carried by 6.</w:t>
      </w:r>
    </w:p>
    <w:p w14:paraId="4A435473" w14:textId="77777777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</w:p>
    <w:p w14:paraId="336718BD" w14:textId="140B92BA" w:rsidR="00BE68D6" w:rsidRDefault="00BE68D6" w:rsidP="0029568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-Motion by Hector Delgado, second by Chad Partington to elect Keila Ketchersid as Board Secretary, motion carried by 6. </w:t>
      </w:r>
    </w:p>
    <w:p w14:paraId="1B089FF9" w14:textId="77777777" w:rsidR="00BE68D6" w:rsidRPr="0029568B" w:rsidRDefault="00BE68D6" w:rsidP="0029568B">
      <w:pPr>
        <w:ind w:left="720"/>
        <w:rPr>
          <w:rFonts w:ascii="Georgia" w:hAnsi="Georgia"/>
          <w:sz w:val="24"/>
          <w:szCs w:val="24"/>
        </w:rPr>
      </w:pPr>
    </w:p>
    <w:p w14:paraId="592AA7B0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649114FA" w14:textId="34E4FA97" w:rsidR="00BE68D6" w:rsidRDefault="00BE68D6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sign in sheet for guests present.</w:t>
      </w:r>
    </w:p>
    <w:p w14:paraId="4F6E3DB5" w14:textId="7577C841" w:rsidR="00BE68D6" w:rsidRDefault="00BE68D6" w:rsidP="00BE68D6">
      <w:pPr>
        <w:pStyle w:val="ListParagraph"/>
        <w:rPr>
          <w:rFonts w:ascii="Georgia" w:hAnsi="Georgia"/>
          <w:sz w:val="24"/>
          <w:szCs w:val="24"/>
        </w:rPr>
      </w:pPr>
    </w:p>
    <w:p w14:paraId="0F4A6EBC" w14:textId="3586E55C" w:rsidR="00574BD3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1319C3B4" w14:textId="5E759C97" w:rsidR="00574BD3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610542A4" w14:textId="21DA7C19" w:rsidR="00574BD3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55D7A1D9" w14:textId="77777777" w:rsidR="00574BD3" w:rsidRPr="00BE68D6" w:rsidRDefault="00574BD3" w:rsidP="00BE68D6">
      <w:pPr>
        <w:pStyle w:val="ListParagraph"/>
        <w:rPr>
          <w:rFonts w:ascii="Georgia" w:hAnsi="Georgia"/>
          <w:sz w:val="24"/>
          <w:szCs w:val="24"/>
        </w:rPr>
      </w:pPr>
    </w:p>
    <w:p w14:paraId="546FE2C1" w14:textId="1B81FB44" w:rsidR="0029568B" w:rsidRPr="004E27C4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635ADB74" w14:textId="77801B2A" w:rsidR="0029568B" w:rsidRPr="00BC02BD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 presented by Lindsey Luckie, Tim Carter, and Danny McNabb.</w:t>
      </w:r>
    </w:p>
    <w:p w14:paraId="2FA1ED13" w14:textId="668E203E" w:rsidR="0029568B" w:rsidRPr="001C622A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</w:t>
      </w:r>
    </w:p>
    <w:p w14:paraId="7210B602" w14:textId="77777777" w:rsidR="0029568B" w:rsidRPr="001C622A" w:rsidRDefault="0029568B" w:rsidP="0029568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2021-2022 Budget </w:t>
      </w:r>
    </w:p>
    <w:p w14:paraId="06236F34" w14:textId="77777777" w:rsidR="0029568B" w:rsidRPr="00374C3A" w:rsidRDefault="0029568B" w:rsidP="0029568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Facilities Update</w:t>
      </w:r>
    </w:p>
    <w:p w14:paraId="186DD6C4" w14:textId="46BD207A" w:rsidR="0029568B" w:rsidRPr="00BF2B99" w:rsidRDefault="0029568B" w:rsidP="0029568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Retirement Party Information 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Monday, May 17</w:t>
      </w:r>
      <w:r w:rsidR="00574BD3" w:rsidRPr="00574BD3">
        <w:rPr>
          <w:rFonts w:ascii="Georgia" w:hAnsi="Georgia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74BD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4PM at Ropesville Methodist Church.</w:t>
      </w:r>
    </w:p>
    <w:p w14:paraId="48D4CB82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26901DCF" w14:textId="77777777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01D4510A" w14:textId="349F7601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74BD3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 xml:space="preserve">approval of the Minutes from April 12, 2021 </w:t>
      </w:r>
    </w:p>
    <w:p w14:paraId="4935A102" w14:textId="3427FADA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</w:t>
      </w:r>
      <w:r w:rsidR="00574BD3">
        <w:rPr>
          <w:rFonts w:ascii="Georgia" w:hAnsi="Georgia"/>
          <w:sz w:val="24"/>
          <w:szCs w:val="24"/>
        </w:rPr>
        <w:t xml:space="preserve">ration and </w:t>
      </w:r>
      <w:r>
        <w:rPr>
          <w:rFonts w:ascii="Georgia" w:hAnsi="Georgia"/>
          <w:sz w:val="24"/>
          <w:szCs w:val="24"/>
        </w:rPr>
        <w:t>approval of the Budget Amendments</w:t>
      </w:r>
    </w:p>
    <w:p w14:paraId="296EA24C" w14:textId="67506082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74BD3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 Bills and Claims</w:t>
      </w:r>
    </w:p>
    <w:p w14:paraId="1454FC8D" w14:textId="7E23AF6F" w:rsidR="0029568B" w:rsidRDefault="0029568B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574BD3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 Financial Statements and Investments</w:t>
      </w:r>
    </w:p>
    <w:p w14:paraId="3A0E3048" w14:textId="6690AA86" w:rsidR="00574BD3" w:rsidRDefault="00574BD3" w:rsidP="00574BD3">
      <w:pPr>
        <w:ind w:left="1080"/>
        <w:rPr>
          <w:rFonts w:ascii="Georgia" w:hAnsi="Georgia"/>
          <w:sz w:val="24"/>
          <w:szCs w:val="24"/>
        </w:rPr>
      </w:pPr>
    </w:p>
    <w:p w14:paraId="56EAB204" w14:textId="3451CAFC" w:rsidR="00574BD3" w:rsidRDefault="00574BD3" w:rsidP="00574B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Motion by Danny Ochoa second by Hector Delgado to approve Consent </w:t>
      </w:r>
    </w:p>
    <w:p w14:paraId="40E4F2B9" w14:textId="3B11A830" w:rsidR="00574BD3" w:rsidRPr="00574BD3" w:rsidRDefault="00574BD3" w:rsidP="00574B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Agenda items a – d.  Motion carried by 7.</w:t>
      </w:r>
    </w:p>
    <w:p w14:paraId="1B6976E1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38025E6B" w14:textId="77777777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4DED100D" w14:textId="7498A32B" w:rsidR="0029568B" w:rsidRDefault="00574BD3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Donald Rhoads to</w:t>
      </w:r>
      <w:r w:rsidR="0029568B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29568B">
        <w:rPr>
          <w:rFonts w:ascii="Georgia" w:hAnsi="Georgia"/>
          <w:sz w:val="24"/>
          <w:szCs w:val="24"/>
        </w:rPr>
        <w:t xml:space="preserve"> of Stipend Schedule for 2021-2022</w:t>
      </w:r>
      <w:r>
        <w:rPr>
          <w:rFonts w:ascii="Georgia" w:hAnsi="Georgia"/>
          <w:sz w:val="24"/>
          <w:szCs w:val="24"/>
        </w:rPr>
        <w:t>.  Motion carried by 7.</w:t>
      </w:r>
    </w:p>
    <w:p w14:paraId="1A8DB31E" w14:textId="45637CCA" w:rsidR="0029568B" w:rsidRPr="00DA1AC0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Consideration and Ranking of RFP.  </w:t>
      </w:r>
      <w:r w:rsidR="00574BD3">
        <w:rPr>
          <w:rFonts w:ascii="Georgia" w:hAnsi="Georgia"/>
          <w:sz w:val="24"/>
          <w:szCs w:val="24"/>
        </w:rPr>
        <w:t>Motion by Michael Schertz, second by Chad Partington to</w:t>
      </w:r>
      <w:r w:rsidR="0029568B">
        <w:rPr>
          <w:rFonts w:ascii="Georgia" w:hAnsi="Georgia"/>
          <w:sz w:val="24"/>
          <w:szCs w:val="24"/>
        </w:rPr>
        <w:t xml:space="preserve"> </w:t>
      </w:r>
      <w:r w:rsidR="00574BD3">
        <w:rPr>
          <w:rFonts w:ascii="Georgia" w:hAnsi="Georgia"/>
          <w:sz w:val="24"/>
          <w:szCs w:val="24"/>
        </w:rPr>
        <w:t>a</w:t>
      </w:r>
      <w:r w:rsidR="0029568B">
        <w:rPr>
          <w:rFonts w:ascii="Georgia" w:hAnsi="Georgia"/>
          <w:sz w:val="24"/>
          <w:szCs w:val="24"/>
        </w:rPr>
        <w:t>pprov</w:t>
      </w:r>
      <w:r w:rsidR="00574BD3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City Bank as</w:t>
      </w:r>
      <w:r w:rsidR="0029568B">
        <w:rPr>
          <w:rFonts w:ascii="Georgia" w:hAnsi="Georgia"/>
          <w:sz w:val="24"/>
          <w:szCs w:val="24"/>
        </w:rPr>
        <w:t xml:space="preserve"> RFP for Depository Contracts for 2021-2023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491D4B0F" w14:textId="73FAE8C0" w:rsidR="0029568B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Donald Rhoads, second by Michael Schertz to</w:t>
      </w:r>
      <w:r w:rsidR="0029568B" w:rsidRPr="000F4700">
        <w:rPr>
          <w:rFonts w:ascii="Georgia" w:hAnsi="Georgia"/>
          <w:sz w:val="24"/>
          <w:szCs w:val="24"/>
        </w:rPr>
        <w:t xml:space="preserve"> appro</w:t>
      </w:r>
      <w:r>
        <w:rPr>
          <w:rFonts w:ascii="Georgia" w:hAnsi="Georgia"/>
          <w:sz w:val="24"/>
          <w:szCs w:val="24"/>
        </w:rPr>
        <w:t xml:space="preserve">ve </w:t>
      </w:r>
      <w:r w:rsidR="0029568B" w:rsidRPr="000F4700">
        <w:rPr>
          <w:rFonts w:ascii="Georgia" w:hAnsi="Georgia"/>
          <w:sz w:val="24"/>
          <w:szCs w:val="24"/>
        </w:rPr>
        <w:t xml:space="preserve">of </w:t>
      </w:r>
      <w:r w:rsidR="0029568B">
        <w:rPr>
          <w:rFonts w:ascii="Georgia" w:hAnsi="Georgia"/>
          <w:sz w:val="24"/>
          <w:szCs w:val="24"/>
        </w:rPr>
        <w:t>Letters of Reasonable Assurance for Non-Contract Staff</w:t>
      </w:r>
      <w:r>
        <w:rPr>
          <w:rFonts w:ascii="Georgia" w:hAnsi="Georgia"/>
          <w:sz w:val="24"/>
          <w:szCs w:val="24"/>
        </w:rPr>
        <w:t>.  Motion carried by 7.</w:t>
      </w:r>
      <w:r w:rsidR="0029568B" w:rsidRPr="00642210">
        <w:rPr>
          <w:rFonts w:ascii="Georgia" w:hAnsi="Georgia"/>
          <w:sz w:val="24"/>
          <w:szCs w:val="24"/>
        </w:rPr>
        <w:t xml:space="preserve"> </w:t>
      </w:r>
    </w:p>
    <w:p w14:paraId="03D54B08" w14:textId="03644E26" w:rsidR="0029568B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Chad Partington, second by Hector Delgado to</w:t>
      </w:r>
      <w:r w:rsidR="0029568B" w:rsidRPr="004B028D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29568B" w:rsidRPr="004B02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r w:rsidR="0029568B" w:rsidRPr="004B028D">
        <w:rPr>
          <w:rFonts w:ascii="Georgia" w:hAnsi="Georgia"/>
          <w:sz w:val="24"/>
          <w:szCs w:val="24"/>
        </w:rPr>
        <w:t>Resignations</w:t>
      </w:r>
      <w:r>
        <w:rPr>
          <w:rFonts w:ascii="Georgia" w:hAnsi="Georgia"/>
          <w:sz w:val="24"/>
          <w:szCs w:val="24"/>
        </w:rPr>
        <w:t xml:space="preserve"> of Ashley Blount and Jimmie Evans. Motion carried by 7.</w:t>
      </w:r>
    </w:p>
    <w:p w14:paraId="28AC1772" w14:textId="7C121EF5" w:rsidR="0029568B" w:rsidRDefault="00F0239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Hector Delgado to</w:t>
      </w:r>
      <w:r w:rsidR="0029568B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>e</w:t>
      </w:r>
      <w:r w:rsidR="0029568B">
        <w:rPr>
          <w:rFonts w:ascii="Georgia" w:hAnsi="Georgia"/>
          <w:sz w:val="24"/>
          <w:szCs w:val="24"/>
        </w:rPr>
        <w:t xml:space="preserve"> on </w:t>
      </w:r>
      <w:r w:rsidR="0029568B" w:rsidRPr="004B028D">
        <w:rPr>
          <w:rFonts w:ascii="Georgia" w:hAnsi="Georgia"/>
          <w:sz w:val="24"/>
          <w:szCs w:val="24"/>
        </w:rPr>
        <w:t>Employing Personnel</w:t>
      </w:r>
      <w:r>
        <w:rPr>
          <w:rFonts w:ascii="Georgia" w:hAnsi="Georgia"/>
          <w:sz w:val="24"/>
          <w:szCs w:val="24"/>
        </w:rPr>
        <w:t xml:space="preserve">, Kenzy Cates, Jennifer Kurlander, </w:t>
      </w:r>
      <w:r w:rsidR="00D34911">
        <w:rPr>
          <w:rFonts w:ascii="Georgia" w:hAnsi="Georgia"/>
          <w:sz w:val="24"/>
          <w:szCs w:val="24"/>
        </w:rPr>
        <w:t xml:space="preserve">and Nora Brazil.  Motion carried by 7. </w:t>
      </w:r>
    </w:p>
    <w:p w14:paraId="6D0C4A53" w14:textId="20D14D8E" w:rsidR="0029568B" w:rsidRPr="00FE5D8B" w:rsidRDefault="00D34911" w:rsidP="0029568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Helvetica"/>
          <w:color w:val="333333"/>
          <w:sz w:val="24"/>
          <w:szCs w:val="24"/>
        </w:rPr>
        <w:t>Motion by Chad Partington, second by Donald Rhoads to</w:t>
      </w:r>
      <w:r w:rsidR="0029568B" w:rsidRPr="000A4D56">
        <w:rPr>
          <w:rFonts w:ascii="Georgia" w:hAnsi="Georgia" w:cs="Helvetica"/>
          <w:color w:val="333333"/>
          <w:sz w:val="24"/>
          <w:szCs w:val="24"/>
        </w:rPr>
        <w:t xml:space="preserve"> Approv</w:t>
      </w:r>
      <w:r>
        <w:rPr>
          <w:rFonts w:ascii="Georgia" w:hAnsi="Georgia" w:cs="Helvetica"/>
          <w:color w:val="333333"/>
          <w:sz w:val="24"/>
          <w:szCs w:val="24"/>
        </w:rPr>
        <w:t xml:space="preserve">e </w:t>
      </w:r>
      <w:r w:rsidR="0029568B" w:rsidRPr="000A4D56">
        <w:rPr>
          <w:rFonts w:ascii="Georgia" w:hAnsi="Georgia" w:cs="Helvetica"/>
          <w:color w:val="333333"/>
          <w:sz w:val="24"/>
          <w:szCs w:val="24"/>
        </w:rPr>
        <w:t>of the Certification that RISD has instructional materials that cover all elements of the essential knowledge and skills of the required curriculum</w:t>
      </w:r>
      <w:r w:rsidR="0029568B">
        <w:rPr>
          <w:rFonts w:ascii="Georgia" w:hAnsi="Georgia" w:cs="Helvetica"/>
          <w:color w:val="333333"/>
          <w:sz w:val="24"/>
          <w:szCs w:val="24"/>
        </w:rPr>
        <w:t xml:space="preserve"> </w:t>
      </w:r>
      <w:r w:rsidR="0029568B" w:rsidRPr="000A4D56">
        <w:rPr>
          <w:rFonts w:ascii="Georgia" w:hAnsi="Georgia" w:cs="Helvetica"/>
          <w:color w:val="333333"/>
          <w:sz w:val="24"/>
          <w:szCs w:val="24"/>
        </w:rPr>
        <w:t>for each grade level as required in the Texas Education Code, Section 28.002</w:t>
      </w:r>
      <w:r>
        <w:rPr>
          <w:rFonts w:ascii="Georgia" w:hAnsi="Georgia" w:cs="Helvetica"/>
          <w:color w:val="333333"/>
          <w:sz w:val="24"/>
          <w:szCs w:val="24"/>
        </w:rPr>
        <w:t>. Motion carried by 7.</w:t>
      </w:r>
    </w:p>
    <w:p w14:paraId="0B8C5129" w14:textId="77777777" w:rsidR="0029568B" w:rsidRDefault="0029568B" w:rsidP="0029568B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2FD5B01E" w14:textId="2DA53167" w:rsidR="0029568B" w:rsidRPr="00D34911" w:rsidRDefault="00D34911" w:rsidP="00D349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</w:t>
      </w:r>
      <w:r w:rsidR="0029568B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ed</w:t>
      </w:r>
      <w:r w:rsidR="0029568B">
        <w:rPr>
          <w:rFonts w:ascii="Georgia" w:hAnsi="Georgia"/>
          <w:sz w:val="24"/>
          <w:szCs w:val="24"/>
        </w:rPr>
        <w:t xml:space="preserve"> to Closed Session</w:t>
      </w:r>
      <w:r>
        <w:rPr>
          <w:rFonts w:ascii="Georgia" w:hAnsi="Georgia"/>
          <w:sz w:val="24"/>
          <w:szCs w:val="24"/>
        </w:rPr>
        <w:t xml:space="preserve"> at 9:37 PM per </w:t>
      </w:r>
      <w:r w:rsidR="0029568B" w:rsidRPr="00D34911">
        <w:rPr>
          <w:rFonts w:ascii="Georgia" w:hAnsi="Georgia"/>
          <w:sz w:val="24"/>
          <w:szCs w:val="24"/>
        </w:rPr>
        <w:t>Discussion of Real Property, Gov’t Code 551.072</w:t>
      </w:r>
      <w:r>
        <w:rPr>
          <w:rFonts w:ascii="Georgia" w:hAnsi="Georgia"/>
          <w:sz w:val="24"/>
          <w:szCs w:val="24"/>
        </w:rPr>
        <w:t>.  Board came out of closed session at 9:55 PM.  No action taken.</w:t>
      </w:r>
    </w:p>
    <w:p w14:paraId="33D24392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2476F542" w14:textId="77777777" w:rsidR="0029568B" w:rsidRPr="004F6676" w:rsidRDefault="0029568B" w:rsidP="0029568B">
      <w:pPr>
        <w:rPr>
          <w:rFonts w:ascii="Georgia" w:hAnsi="Georgia"/>
          <w:sz w:val="24"/>
          <w:szCs w:val="24"/>
        </w:rPr>
      </w:pPr>
    </w:p>
    <w:p w14:paraId="02ABA7D1" w14:textId="356505C6" w:rsidR="0029568B" w:rsidRDefault="0029568B" w:rsidP="0029568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 – Future Board Meeting Dates June 18, 2020 and July 13, 2020</w:t>
      </w:r>
      <w:r w:rsidR="00D34911">
        <w:rPr>
          <w:rFonts w:ascii="Georgia" w:hAnsi="Georgia"/>
          <w:sz w:val="24"/>
          <w:szCs w:val="24"/>
        </w:rPr>
        <w:t>.</w:t>
      </w:r>
    </w:p>
    <w:p w14:paraId="1A41CE2F" w14:textId="313FB3B8" w:rsidR="00174F0D" w:rsidRPr="00174F0D" w:rsidRDefault="00174F0D" w:rsidP="00D34911">
      <w:pPr>
        <w:pStyle w:val="ListParagraph"/>
        <w:rPr>
          <w:rFonts w:ascii="Georgia" w:hAnsi="Georgia"/>
          <w:sz w:val="24"/>
          <w:szCs w:val="24"/>
        </w:rPr>
      </w:pPr>
    </w:p>
    <w:sectPr w:rsidR="00174F0D" w:rsidRPr="00174F0D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346DA"/>
    <w:rsid w:val="0014019F"/>
    <w:rsid w:val="00160140"/>
    <w:rsid w:val="00174F0D"/>
    <w:rsid w:val="001765A4"/>
    <w:rsid w:val="001E7FA9"/>
    <w:rsid w:val="001F51D6"/>
    <w:rsid w:val="00205B3C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793B2B"/>
    <w:rsid w:val="007A1D56"/>
    <w:rsid w:val="00834374"/>
    <w:rsid w:val="00843B12"/>
    <w:rsid w:val="0087298D"/>
    <w:rsid w:val="00875A60"/>
    <w:rsid w:val="008914D6"/>
    <w:rsid w:val="008B4EC2"/>
    <w:rsid w:val="008D3867"/>
    <w:rsid w:val="00916048"/>
    <w:rsid w:val="009A70FB"/>
    <w:rsid w:val="009E02B8"/>
    <w:rsid w:val="009F0A86"/>
    <w:rsid w:val="00AC5B98"/>
    <w:rsid w:val="00B313C6"/>
    <w:rsid w:val="00B82826"/>
    <w:rsid w:val="00BE092E"/>
    <w:rsid w:val="00BE68D6"/>
    <w:rsid w:val="00C16AF5"/>
    <w:rsid w:val="00C42470"/>
    <w:rsid w:val="00C45A81"/>
    <w:rsid w:val="00C64E08"/>
    <w:rsid w:val="00C72267"/>
    <w:rsid w:val="00CB79C7"/>
    <w:rsid w:val="00CC5F95"/>
    <w:rsid w:val="00CE4209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201E"/>
    <w:rsid w:val="00EF2A20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esisd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Kristi Coleman</cp:lastModifiedBy>
  <cp:revision>3</cp:revision>
  <dcterms:created xsi:type="dcterms:W3CDTF">2021-08-04T16:44:00Z</dcterms:created>
  <dcterms:modified xsi:type="dcterms:W3CDTF">2021-12-06T20:13:00Z</dcterms:modified>
</cp:coreProperties>
</file>