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34E7" w14:textId="21F90997" w:rsidR="00D3713A" w:rsidRDefault="0095614E" w:rsidP="00D3713A">
      <w:pPr>
        <w:jc w:val="center"/>
      </w:pPr>
      <w:r>
        <w:rPr>
          <w:noProof/>
        </w:rPr>
        <mc:AlternateContent>
          <mc:Choice Requires="wps">
            <w:drawing>
              <wp:anchor distT="0" distB="0" distL="114300" distR="114300" simplePos="0" relativeHeight="251660288" behindDoc="0" locked="0" layoutInCell="1" allowOverlap="1" wp14:anchorId="328E90BA" wp14:editId="60AD51BA">
                <wp:simplePos x="0" y="0"/>
                <wp:positionH relativeFrom="column">
                  <wp:posOffset>4248150</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Default="0095614E" w:rsidP="00D3713A">
                            <w:pPr>
                              <w:pStyle w:val="BodyText"/>
                              <w:spacing w:before="60"/>
                              <w:rPr>
                                <w:rFonts w:ascii="Georgia" w:hAnsi="Georgia"/>
                                <w:b/>
                                <w:sz w:val="16"/>
                              </w:rPr>
                            </w:pPr>
                            <w:r w:rsidRPr="0095614E">
                              <w:rPr>
                                <w:rFonts w:ascii="Georgia" w:hAnsi="Georgia"/>
                                <w:b/>
                                <w:sz w:val="16"/>
                              </w:rPr>
                              <w:t>CHAD BROOKS</w:t>
                            </w:r>
                          </w:p>
                          <w:p w14:paraId="4EBBFA47" w14:textId="0F9A918D" w:rsidR="000F18FA" w:rsidRPr="0095614E" w:rsidRDefault="000F18FA" w:rsidP="00D3713A">
                            <w:pPr>
                              <w:pStyle w:val="BodyText"/>
                              <w:spacing w:before="60"/>
                              <w:rPr>
                                <w:rFonts w:ascii="Georgia" w:hAnsi="Georgia"/>
                                <w:b/>
                                <w:sz w:val="16"/>
                              </w:rPr>
                            </w:pPr>
                            <w:r>
                              <w:rPr>
                                <w:rFonts w:ascii="Georgia" w:hAnsi="Georgia"/>
                                <w:b/>
                                <w:sz w:val="16"/>
                              </w:rPr>
                              <w:t>CALEB HENSON</w:t>
                            </w:r>
                          </w:p>
                          <w:p w14:paraId="54022FBE" w14:textId="15A49203" w:rsidR="0004582D" w:rsidRPr="0095614E" w:rsidRDefault="0095614E" w:rsidP="000F18FA">
                            <w:pPr>
                              <w:pStyle w:val="BodyText"/>
                              <w:spacing w:before="60"/>
                              <w:rPr>
                                <w:rFonts w:ascii="Georgia" w:hAnsi="Georgia"/>
                                <w:b/>
                                <w:sz w:val="16"/>
                              </w:rPr>
                            </w:pPr>
                            <w:r w:rsidRPr="0095614E">
                              <w:rPr>
                                <w:rFonts w:ascii="Georgia" w:hAnsi="Georgia"/>
                                <w:b/>
                                <w:sz w:val="16"/>
                              </w:rPr>
                              <w:t>TYSEN MORTENSEN</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E90BA" id="_x0000_t202" coordsize="21600,21600" o:spt="202" path="m,l,21600r21600,l21600,xe">
                <v:stroke joinstyle="miter"/>
                <v:path gradientshapeok="t" o:connecttype="rect"/>
              </v:shapetype>
              <v:shape id="Text Box 2" o:spid="_x0000_s1026" type="#_x0000_t202" style="position:absolute;left:0;text-align:left;margin-left:334.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" stroked="f">
                <v:textbo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Default="0095614E" w:rsidP="00D3713A">
                      <w:pPr>
                        <w:pStyle w:val="BodyText"/>
                        <w:spacing w:before="60"/>
                        <w:rPr>
                          <w:rFonts w:ascii="Georgia" w:hAnsi="Georgia"/>
                          <w:b/>
                          <w:sz w:val="16"/>
                        </w:rPr>
                      </w:pPr>
                      <w:r w:rsidRPr="0095614E">
                        <w:rPr>
                          <w:rFonts w:ascii="Georgia" w:hAnsi="Georgia"/>
                          <w:b/>
                          <w:sz w:val="16"/>
                        </w:rPr>
                        <w:t>CHAD BROOKS</w:t>
                      </w:r>
                    </w:p>
                    <w:p w14:paraId="4EBBFA47" w14:textId="0F9A918D" w:rsidR="000F18FA" w:rsidRPr="0095614E" w:rsidRDefault="000F18FA" w:rsidP="00D3713A">
                      <w:pPr>
                        <w:pStyle w:val="BodyText"/>
                        <w:spacing w:before="60"/>
                        <w:rPr>
                          <w:rFonts w:ascii="Georgia" w:hAnsi="Georgia"/>
                          <w:b/>
                          <w:sz w:val="16"/>
                        </w:rPr>
                      </w:pPr>
                      <w:r>
                        <w:rPr>
                          <w:rFonts w:ascii="Georgia" w:hAnsi="Georgia"/>
                          <w:b/>
                          <w:sz w:val="16"/>
                        </w:rPr>
                        <w:t>CALEB HENSON</w:t>
                      </w:r>
                    </w:p>
                    <w:p w14:paraId="54022FBE" w14:textId="15A49203" w:rsidR="0004582D" w:rsidRPr="0095614E" w:rsidRDefault="0095614E" w:rsidP="000F18FA">
                      <w:pPr>
                        <w:pStyle w:val="BodyText"/>
                        <w:spacing w:before="60"/>
                        <w:rPr>
                          <w:rFonts w:ascii="Georgia" w:hAnsi="Georgia"/>
                          <w:b/>
                          <w:sz w:val="16"/>
                        </w:rPr>
                      </w:pPr>
                      <w:r w:rsidRPr="0095614E">
                        <w:rPr>
                          <w:rFonts w:ascii="Georgia" w:hAnsi="Georgia"/>
                          <w:b/>
                          <w:sz w:val="16"/>
                        </w:rPr>
                        <w:t>TYSEN MORTENSEN</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58B9D9F8" wp14:editId="25DEEF9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3A23CB" w:rsidP="0004582D">
                            <w:pPr>
                              <w:jc w:val="center"/>
                              <w:rPr>
                                <w:rFonts w:ascii="Georgia" w:hAnsi="Georgia"/>
                                <w:b/>
                                <w:sz w:val="16"/>
                                <w:szCs w:val="16"/>
                                <w:lang w:val="fr-FR"/>
                              </w:rPr>
                            </w:pPr>
                            <w:hyperlink r:id="rId7"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9D9F8"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000000" w:rsidP="0004582D">
                      <w:pPr>
                        <w:jc w:val="center"/>
                        <w:rPr>
                          <w:rFonts w:ascii="Georgia" w:hAnsi="Georgia"/>
                          <w:b/>
                          <w:sz w:val="16"/>
                          <w:szCs w:val="16"/>
                          <w:lang w:val="fr-FR"/>
                        </w:rPr>
                      </w:pPr>
                      <w:hyperlink r:id="rId10"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v:textbox>
              </v:shape>
            </w:pict>
          </mc:Fallback>
        </mc:AlternateContent>
      </w:r>
      <w:r w:rsidR="00D3713A">
        <w:rPr>
          <w:noProof/>
        </w:rPr>
        <w:drawing>
          <wp:inline distT="0" distB="0" distL="0" distR="0" wp14:anchorId="628C41A1" wp14:editId="39BEB8E5">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7707458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D02398E" w14:textId="77777777" w:rsidR="00D3713A" w:rsidRDefault="00D3713A" w:rsidP="00D3713A">
      <w:pPr>
        <w:jc w:val="center"/>
        <w:rPr>
          <w:rFonts w:ascii="Georgia" w:hAnsi="Georgia"/>
          <w:b/>
          <w:sz w:val="16"/>
          <w:szCs w:val="16"/>
        </w:rPr>
      </w:pPr>
    </w:p>
    <w:p w14:paraId="0966F8BF" w14:textId="77777777" w:rsidR="00D3713A" w:rsidRDefault="00D3713A" w:rsidP="00D3713A">
      <w:pPr>
        <w:jc w:val="center"/>
        <w:rPr>
          <w:rFonts w:ascii="Georgia" w:hAnsi="Georgia"/>
          <w:b/>
          <w:sz w:val="16"/>
          <w:szCs w:val="16"/>
        </w:rPr>
      </w:pPr>
    </w:p>
    <w:p w14:paraId="4E616A1D"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0A30B341" w14:textId="5ACB4AA0" w:rsidR="008D2118" w:rsidRDefault="00A00BF7" w:rsidP="002111CE">
      <w:pPr>
        <w:jc w:val="center"/>
        <w:rPr>
          <w:rFonts w:ascii="Georgia" w:hAnsi="Georgia"/>
          <w:b/>
          <w:sz w:val="24"/>
          <w:szCs w:val="24"/>
        </w:rPr>
      </w:pPr>
      <w:r>
        <w:rPr>
          <w:rFonts w:ascii="Georgia" w:hAnsi="Georgia"/>
          <w:b/>
          <w:sz w:val="24"/>
          <w:szCs w:val="24"/>
        </w:rPr>
        <w:t xml:space="preserve">Monday, November </w:t>
      </w:r>
      <w:r w:rsidR="004A4043">
        <w:rPr>
          <w:rFonts w:ascii="Georgia" w:hAnsi="Georgia"/>
          <w:b/>
          <w:sz w:val="24"/>
          <w:szCs w:val="24"/>
        </w:rPr>
        <w:t>1</w:t>
      </w:r>
      <w:r w:rsidR="000F18FA">
        <w:rPr>
          <w:rFonts w:ascii="Georgia" w:hAnsi="Georgia"/>
          <w:b/>
          <w:sz w:val="24"/>
          <w:szCs w:val="24"/>
        </w:rPr>
        <w:t>3, 2023</w:t>
      </w:r>
      <w:r w:rsidR="00977AD5">
        <w:rPr>
          <w:rFonts w:ascii="Georgia" w:hAnsi="Georgia"/>
          <w:b/>
          <w:sz w:val="24"/>
          <w:szCs w:val="24"/>
        </w:rPr>
        <w:t xml:space="preserve">– </w:t>
      </w:r>
      <w:r w:rsidR="0095614E">
        <w:rPr>
          <w:rFonts w:ascii="Georgia" w:hAnsi="Georgia"/>
          <w:b/>
          <w:sz w:val="24"/>
          <w:szCs w:val="24"/>
        </w:rPr>
        <w:t>7</w:t>
      </w:r>
      <w:r w:rsidR="001F2ECE">
        <w:rPr>
          <w:rFonts w:ascii="Georgia" w:hAnsi="Georgia"/>
          <w:b/>
          <w:sz w:val="24"/>
          <w:szCs w:val="24"/>
        </w:rPr>
        <w:t>:30 p.m.</w:t>
      </w:r>
    </w:p>
    <w:p w14:paraId="74281447" w14:textId="113C8B45" w:rsidR="00EE1644" w:rsidRPr="00EE1644" w:rsidRDefault="00EE1644" w:rsidP="002111CE">
      <w:pPr>
        <w:jc w:val="center"/>
        <w:rPr>
          <w:rFonts w:ascii="Georgia" w:hAnsi="Georgia"/>
          <w:b/>
          <w:color w:val="C00000"/>
          <w:sz w:val="24"/>
          <w:szCs w:val="24"/>
        </w:rPr>
      </w:pPr>
      <w:r w:rsidRPr="00EE1644">
        <w:rPr>
          <w:rFonts w:ascii="Georgia" w:hAnsi="Georgia"/>
          <w:b/>
          <w:color w:val="C00000"/>
          <w:sz w:val="24"/>
          <w:szCs w:val="24"/>
        </w:rPr>
        <w:t>Minutes</w:t>
      </w:r>
    </w:p>
    <w:p w14:paraId="09597A7E" w14:textId="77777777" w:rsidR="002111CE" w:rsidRDefault="002111CE" w:rsidP="002111CE">
      <w:pPr>
        <w:jc w:val="center"/>
        <w:rPr>
          <w:rFonts w:ascii="Georgia" w:hAnsi="Georgia"/>
          <w:b/>
          <w:sz w:val="24"/>
          <w:szCs w:val="24"/>
        </w:rPr>
      </w:pPr>
    </w:p>
    <w:p w14:paraId="48BCD7E4" w14:textId="10A47147"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A00BF7">
        <w:rPr>
          <w:rFonts w:ascii="Georgia" w:hAnsi="Georgia"/>
        </w:rPr>
        <w:t xml:space="preserve">Monday, November </w:t>
      </w:r>
      <w:r w:rsidR="004A4043">
        <w:rPr>
          <w:rFonts w:ascii="Georgia" w:hAnsi="Georgia"/>
        </w:rPr>
        <w:t>1</w:t>
      </w:r>
      <w:r w:rsidR="000F18FA">
        <w:rPr>
          <w:rFonts w:ascii="Georgia" w:hAnsi="Georgia"/>
        </w:rPr>
        <w:t>3, 2023</w:t>
      </w:r>
      <w:r w:rsidR="002846B0">
        <w:rPr>
          <w:rFonts w:ascii="Georgia" w:hAnsi="Georgia"/>
        </w:rPr>
        <w:t>,</w:t>
      </w:r>
      <w:r w:rsidR="00442259">
        <w:rPr>
          <w:rFonts w:ascii="Georgia" w:hAnsi="Georgia"/>
        </w:rPr>
        <w:t xml:space="preserve"> </w:t>
      </w:r>
      <w:r w:rsidR="00977AD5">
        <w:rPr>
          <w:rFonts w:ascii="Georgia" w:hAnsi="Georgia"/>
        </w:rPr>
        <w:t xml:space="preserve">beginning at </w:t>
      </w:r>
      <w:r w:rsidR="0095614E">
        <w:rPr>
          <w:rFonts w:ascii="Georgia" w:hAnsi="Georgia"/>
        </w:rPr>
        <w:t>7</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St., Ropesville, TX</w:t>
      </w:r>
      <w:r w:rsidRPr="00C22099">
        <w:rPr>
          <w:rFonts w:ascii="Georgia" w:hAnsi="Georgia"/>
        </w:rPr>
        <w:t>.</w:t>
      </w:r>
    </w:p>
    <w:p w14:paraId="0FB30E70" w14:textId="77777777" w:rsidR="002111CE" w:rsidRPr="00C22099" w:rsidRDefault="002111CE" w:rsidP="00473640">
      <w:pPr>
        <w:jc w:val="both"/>
        <w:rPr>
          <w:rFonts w:ascii="Georgia" w:hAnsi="Georgia"/>
        </w:rPr>
      </w:pPr>
    </w:p>
    <w:p w14:paraId="633D9289"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C2B8648" w14:textId="77777777" w:rsidR="00473640" w:rsidRPr="009F56AA" w:rsidRDefault="00473640" w:rsidP="00473640">
      <w:pPr>
        <w:jc w:val="both"/>
        <w:rPr>
          <w:rFonts w:ascii="Georgia" w:hAnsi="Georgia"/>
        </w:rPr>
      </w:pPr>
    </w:p>
    <w:p w14:paraId="3CCB634E"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61AD776F" w14:textId="122B28C3"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EE1644">
        <w:rPr>
          <w:rFonts w:ascii="Georgia" w:hAnsi="Georgia"/>
          <w:sz w:val="24"/>
          <w:szCs w:val="24"/>
        </w:rPr>
        <w:t xml:space="preserve"> </w:t>
      </w:r>
      <w:r w:rsidR="00EE1644" w:rsidRPr="00EE1644">
        <w:rPr>
          <w:rFonts w:ascii="Georgia" w:hAnsi="Georgia"/>
          <w:color w:val="C00000"/>
          <w:sz w:val="24"/>
          <w:szCs w:val="24"/>
        </w:rPr>
        <w:t>Donald Rhoads</w:t>
      </w:r>
    </w:p>
    <w:p w14:paraId="56CBBDD5" w14:textId="7C7965B5"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EE1644">
        <w:rPr>
          <w:rFonts w:ascii="Georgia" w:hAnsi="Georgia"/>
          <w:sz w:val="24"/>
          <w:szCs w:val="24"/>
        </w:rPr>
        <w:t xml:space="preserve"> </w:t>
      </w:r>
      <w:r w:rsidR="00EE1644" w:rsidRPr="00EE1644">
        <w:rPr>
          <w:rFonts w:ascii="Georgia" w:hAnsi="Georgia"/>
          <w:color w:val="C00000"/>
          <w:sz w:val="24"/>
          <w:szCs w:val="24"/>
        </w:rPr>
        <w:t>Joel Willmon</w:t>
      </w:r>
    </w:p>
    <w:p w14:paraId="613E6C6B" w14:textId="18EEA07C" w:rsidR="002111CE" w:rsidRPr="00EE1644" w:rsidRDefault="004E27C4" w:rsidP="004A4043">
      <w:pPr>
        <w:pStyle w:val="ListParagraph"/>
        <w:numPr>
          <w:ilvl w:val="0"/>
          <w:numId w:val="1"/>
        </w:numPr>
        <w:rPr>
          <w:rFonts w:ascii="Georgia" w:hAnsi="Georgia"/>
          <w:sz w:val="24"/>
          <w:szCs w:val="24"/>
        </w:rPr>
      </w:pPr>
      <w:r w:rsidRPr="004A4043">
        <w:rPr>
          <w:rFonts w:ascii="Georgia" w:hAnsi="Georgia" w:cs="Arial"/>
          <w:bCs/>
          <w:color w:val="000000"/>
          <w:sz w:val="24"/>
          <w:szCs w:val="24"/>
          <w:shd w:val="clear" w:color="auto" w:fill="FFFFFF"/>
        </w:rPr>
        <w:t>Public Comments/</w:t>
      </w:r>
      <w:r w:rsidR="0050254C" w:rsidRPr="004A4043">
        <w:rPr>
          <w:rFonts w:ascii="Georgia" w:hAnsi="Georgia" w:cs="Arial"/>
          <w:bCs/>
          <w:color w:val="000000"/>
          <w:sz w:val="24"/>
          <w:szCs w:val="24"/>
          <w:shd w:val="clear" w:color="auto" w:fill="FFFFFF"/>
        </w:rPr>
        <w:t>Audience Participation</w:t>
      </w:r>
      <w:r w:rsidR="0050254C" w:rsidRPr="004A4043">
        <w:rPr>
          <w:rFonts w:ascii="Georgia" w:hAnsi="Georgia" w:cs="Arial"/>
          <w:color w:val="000000"/>
          <w:sz w:val="24"/>
          <w:szCs w:val="24"/>
        </w:rPr>
        <w:br/>
      </w:r>
      <w:r w:rsidR="004A4043"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A4043">
        <w:rPr>
          <w:rFonts w:ascii="Georgia" w:hAnsi="Georgia" w:cs="Arial"/>
          <w:color w:val="000000"/>
          <w:shd w:val="clear" w:color="auto" w:fill="FFFFFF"/>
        </w:rPr>
        <w:t xml:space="preserve">en Forum list no later than </w:t>
      </w:r>
      <w:r w:rsidR="00D05D94">
        <w:rPr>
          <w:rFonts w:ascii="Georgia" w:hAnsi="Georgia" w:cs="Arial"/>
          <w:color w:val="000000"/>
          <w:shd w:val="clear" w:color="auto" w:fill="FFFFFF"/>
        </w:rPr>
        <w:t>7</w:t>
      </w:r>
      <w:r w:rsidR="004A4043">
        <w:rPr>
          <w:rFonts w:ascii="Georgia" w:hAnsi="Georgia" w:cs="Arial"/>
          <w:color w:val="000000"/>
          <w:shd w:val="clear" w:color="auto" w:fill="FFFFFF"/>
        </w:rPr>
        <w:t>:30</w:t>
      </w:r>
      <w:r w:rsidR="004A4043"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4A4043">
        <w:rPr>
          <w:rFonts w:ascii="Georgia" w:hAnsi="Georgia" w:cs="Arial"/>
          <w:color w:val="000000"/>
          <w:shd w:val="clear" w:color="auto" w:fill="FFFFFF"/>
        </w:rPr>
        <w:t>M</w:t>
      </w:r>
      <w:r w:rsidR="004A4043"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4A4043">
        <w:rPr>
          <w:rFonts w:ascii="Georgia" w:hAnsi="Georgia" w:cs="Arial"/>
          <w:color w:val="000000"/>
          <w:shd w:val="clear" w:color="auto" w:fill="FFFFFF"/>
        </w:rPr>
        <w:t>, GF(Local)</w:t>
      </w:r>
      <w:r w:rsidR="004A4043"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24C7072A" w14:textId="4480A4B1" w:rsidR="00EE1644" w:rsidRPr="00EE1644" w:rsidRDefault="00EE1644" w:rsidP="00EE1644">
      <w:pPr>
        <w:pStyle w:val="ListParagraph"/>
        <w:rPr>
          <w:rFonts w:ascii="Georgia" w:hAnsi="Georgia"/>
          <w:color w:val="C00000"/>
          <w:sz w:val="24"/>
          <w:szCs w:val="24"/>
        </w:rPr>
      </w:pPr>
      <w:r w:rsidRPr="00EE1644">
        <w:rPr>
          <w:rFonts w:ascii="Georgia" w:hAnsi="Georgia" w:cs="Arial"/>
          <w:color w:val="C00000"/>
          <w:shd w:val="clear" w:color="auto" w:fill="FFFFFF"/>
        </w:rPr>
        <w:t>Presentation by FFA</w:t>
      </w:r>
    </w:p>
    <w:p w14:paraId="32D22F1F" w14:textId="77777777" w:rsidR="004F6676" w:rsidRPr="004F6676" w:rsidRDefault="004F6676" w:rsidP="004F6676">
      <w:pPr>
        <w:rPr>
          <w:rFonts w:ascii="Georgia" w:hAnsi="Georgia"/>
          <w:sz w:val="24"/>
          <w:szCs w:val="24"/>
        </w:rPr>
      </w:pPr>
    </w:p>
    <w:p w14:paraId="44668177"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B819DD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A4CE185" w14:textId="7EECDB07" w:rsidR="006A644F" w:rsidRPr="005C070F" w:rsidRDefault="004E27C4" w:rsidP="0081501F">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04A45134" w14:textId="3A0AC8EB" w:rsidR="005C070F" w:rsidRPr="005C070F" w:rsidRDefault="005C070F" w:rsidP="005C070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ESC 17 Representative</w:t>
      </w:r>
    </w:p>
    <w:p w14:paraId="5B19A1DA" w14:textId="640C8E21" w:rsidR="005C070F" w:rsidRPr="004C0740" w:rsidRDefault="005C070F" w:rsidP="005C070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Possible House sale</w:t>
      </w:r>
    </w:p>
    <w:p w14:paraId="0DD3E0ED" w14:textId="57A21758" w:rsidR="004C0740" w:rsidRPr="00EC2C13" w:rsidRDefault="004C0740" w:rsidP="005C070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Employee Insurance</w:t>
      </w:r>
    </w:p>
    <w:p w14:paraId="140FCA80" w14:textId="77777777" w:rsidR="00710B06" w:rsidRDefault="00710B06" w:rsidP="004F6676">
      <w:pPr>
        <w:rPr>
          <w:rFonts w:ascii="Georgia" w:hAnsi="Georgia"/>
          <w:sz w:val="24"/>
          <w:szCs w:val="24"/>
        </w:rPr>
      </w:pPr>
    </w:p>
    <w:p w14:paraId="06F5C9D5"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1E4CB624" w14:textId="6B1DD30B"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24D29">
        <w:rPr>
          <w:rFonts w:ascii="Georgia" w:hAnsi="Georgia"/>
          <w:sz w:val="24"/>
          <w:szCs w:val="24"/>
        </w:rPr>
        <w:t xml:space="preserve">October </w:t>
      </w:r>
      <w:r w:rsidR="000F18FA">
        <w:rPr>
          <w:rFonts w:ascii="Georgia" w:hAnsi="Georgia"/>
          <w:sz w:val="24"/>
          <w:szCs w:val="24"/>
        </w:rPr>
        <w:t>9, 2023</w:t>
      </w:r>
      <w:r w:rsidR="002D1796">
        <w:rPr>
          <w:rFonts w:ascii="Georgia" w:hAnsi="Georgia"/>
          <w:sz w:val="24"/>
          <w:szCs w:val="24"/>
        </w:rPr>
        <w:t xml:space="preserve"> and October 20, 2023</w:t>
      </w:r>
    </w:p>
    <w:p w14:paraId="7FF43AA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577BD02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3ECF86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C3CA9D1" w14:textId="6051980D" w:rsidR="004F6676" w:rsidRPr="00EE1644" w:rsidRDefault="00EE1644" w:rsidP="00EE1644">
      <w:pPr>
        <w:ind w:left="1080"/>
        <w:rPr>
          <w:rFonts w:ascii="Georgia" w:hAnsi="Georgia"/>
          <w:color w:val="C00000"/>
          <w:sz w:val="24"/>
          <w:szCs w:val="24"/>
        </w:rPr>
      </w:pPr>
      <w:r w:rsidRPr="00EE1644">
        <w:rPr>
          <w:rFonts w:ascii="Georgia" w:hAnsi="Georgia"/>
          <w:color w:val="C00000"/>
          <w:sz w:val="24"/>
          <w:szCs w:val="24"/>
        </w:rPr>
        <w:t>Motion to approve Consent Agenda-Action Items by Chad Brooks, 2</w:t>
      </w:r>
      <w:r w:rsidRPr="00EE1644">
        <w:rPr>
          <w:rFonts w:ascii="Georgia" w:hAnsi="Georgia"/>
          <w:color w:val="C00000"/>
          <w:sz w:val="24"/>
          <w:szCs w:val="24"/>
          <w:vertAlign w:val="superscript"/>
        </w:rPr>
        <w:t>nd</w:t>
      </w:r>
      <w:r w:rsidRPr="00EE1644">
        <w:rPr>
          <w:rFonts w:ascii="Georgia" w:hAnsi="Georgia"/>
          <w:color w:val="C00000"/>
          <w:sz w:val="24"/>
          <w:szCs w:val="24"/>
        </w:rPr>
        <w:t xml:space="preserve"> by Keila Ketchersid, passes by 7</w:t>
      </w:r>
    </w:p>
    <w:p w14:paraId="0EDEBBDA" w14:textId="2174B7DD" w:rsidR="00F24D29" w:rsidRPr="004052A5" w:rsidRDefault="004E27C4" w:rsidP="000A52B7">
      <w:pPr>
        <w:pStyle w:val="ListParagraph"/>
        <w:numPr>
          <w:ilvl w:val="0"/>
          <w:numId w:val="1"/>
        </w:numPr>
        <w:rPr>
          <w:rFonts w:ascii="Georgia" w:hAnsi="Georgia"/>
          <w:sz w:val="24"/>
          <w:szCs w:val="24"/>
        </w:rPr>
      </w:pPr>
      <w:r>
        <w:rPr>
          <w:rFonts w:ascii="Georgia" w:hAnsi="Georgia"/>
          <w:sz w:val="24"/>
          <w:szCs w:val="24"/>
        </w:rPr>
        <w:t>Action Items</w:t>
      </w:r>
      <w:r w:rsidR="00F24D29" w:rsidRPr="000A52B7">
        <w:rPr>
          <w:rFonts w:ascii="Georgia" w:hAnsi="Georgia"/>
          <w:color w:val="000000"/>
          <w:sz w:val="24"/>
          <w:szCs w:val="24"/>
          <w:shd w:val="clear" w:color="auto" w:fill="FFFFFF"/>
        </w:rPr>
        <w:t> </w:t>
      </w:r>
    </w:p>
    <w:p w14:paraId="3DDE74C9" w14:textId="764984A3" w:rsidR="00FE40A9" w:rsidRPr="00EE1644" w:rsidRDefault="00A0058F" w:rsidP="00EE1644">
      <w:pPr>
        <w:pStyle w:val="ListParagraph"/>
        <w:numPr>
          <w:ilvl w:val="1"/>
          <w:numId w:val="1"/>
        </w:numPr>
        <w:rPr>
          <w:rFonts w:ascii="Georgia" w:hAnsi="Georgia"/>
          <w:color w:val="C00000"/>
          <w:sz w:val="24"/>
          <w:szCs w:val="24"/>
        </w:rPr>
      </w:pPr>
      <w:r>
        <w:rPr>
          <w:rFonts w:ascii="Georgia" w:hAnsi="Georgia" w:cs="Arial"/>
          <w:color w:val="222222"/>
          <w:sz w:val="24"/>
          <w:szCs w:val="24"/>
          <w:shd w:val="clear" w:color="auto" w:fill="FFFFFF"/>
        </w:rPr>
        <w:t>Consideration and possible approval of a Resolution for Election of Hockley County Appraisal District Board of Directors for the 2024 and 2025 term.</w:t>
      </w:r>
      <w:r w:rsidR="00EE1644">
        <w:rPr>
          <w:rFonts w:ascii="Georgia" w:hAnsi="Georgia" w:cs="Arial"/>
          <w:color w:val="222222"/>
          <w:sz w:val="24"/>
          <w:szCs w:val="24"/>
          <w:shd w:val="clear" w:color="auto" w:fill="FFFFFF"/>
        </w:rPr>
        <w:t xml:space="preserve"> </w:t>
      </w:r>
      <w:r w:rsidR="00EE1644" w:rsidRPr="00EE1644">
        <w:rPr>
          <w:rFonts w:ascii="Georgia" w:hAnsi="Georgia" w:cs="Arial"/>
          <w:color w:val="C00000"/>
          <w:sz w:val="24"/>
          <w:szCs w:val="24"/>
          <w:shd w:val="clear" w:color="auto" w:fill="FFFFFF"/>
        </w:rPr>
        <w:t>Motion to approve a Resolution for Election of Hockley County Appraisal District Board of Directors for the 2024 and 2025 term</w:t>
      </w:r>
      <w:r w:rsidR="00EE1644">
        <w:rPr>
          <w:rFonts w:ascii="Georgia" w:hAnsi="Georgia" w:cs="Arial"/>
          <w:color w:val="C00000"/>
          <w:sz w:val="24"/>
          <w:szCs w:val="24"/>
          <w:shd w:val="clear" w:color="auto" w:fill="FFFFFF"/>
        </w:rPr>
        <w:t xml:space="preserve"> by Michael Schertz, 2</w:t>
      </w:r>
      <w:r w:rsidR="00EE1644" w:rsidRPr="00EE1644">
        <w:rPr>
          <w:rFonts w:ascii="Georgia" w:hAnsi="Georgia" w:cs="Arial"/>
          <w:color w:val="C00000"/>
          <w:sz w:val="24"/>
          <w:szCs w:val="24"/>
          <w:shd w:val="clear" w:color="auto" w:fill="FFFFFF"/>
          <w:vertAlign w:val="superscript"/>
        </w:rPr>
        <w:t>nd</w:t>
      </w:r>
      <w:r w:rsidR="00EE1644">
        <w:rPr>
          <w:rFonts w:ascii="Georgia" w:hAnsi="Georgia" w:cs="Arial"/>
          <w:color w:val="C00000"/>
          <w:sz w:val="24"/>
          <w:szCs w:val="24"/>
          <w:shd w:val="clear" w:color="auto" w:fill="FFFFFF"/>
        </w:rPr>
        <w:t xml:space="preserve"> by Caleb Henson, passes by 7</w:t>
      </w:r>
    </w:p>
    <w:p w14:paraId="0A0D4299" w14:textId="5D8EF3B2" w:rsidR="006F381C" w:rsidRPr="00EE1644" w:rsidRDefault="006F381C" w:rsidP="00EE1644">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the FIRST (Financial Integrity Rating System of Texas) rating.</w:t>
      </w:r>
      <w:r w:rsidR="00EE1644">
        <w:rPr>
          <w:rFonts w:ascii="Georgia" w:hAnsi="Georgia" w:cs="Arial"/>
          <w:color w:val="222222"/>
          <w:sz w:val="24"/>
          <w:szCs w:val="24"/>
          <w:shd w:val="clear" w:color="auto" w:fill="FFFFFF"/>
        </w:rPr>
        <w:t xml:space="preserve"> </w:t>
      </w:r>
      <w:r w:rsidR="00EE1644" w:rsidRPr="00EE1644">
        <w:rPr>
          <w:rFonts w:ascii="Georgia" w:hAnsi="Georgia" w:cs="Arial"/>
          <w:color w:val="C00000"/>
          <w:sz w:val="24"/>
          <w:szCs w:val="24"/>
          <w:shd w:val="clear" w:color="auto" w:fill="FFFFFF"/>
        </w:rPr>
        <w:t>Motion to approve the FIRST (Financial Integrity Rating System of Texas) rating</w:t>
      </w:r>
      <w:r w:rsidR="00EE1644">
        <w:rPr>
          <w:rFonts w:ascii="Georgia" w:hAnsi="Georgia" w:cs="Arial"/>
          <w:color w:val="C00000"/>
          <w:sz w:val="24"/>
          <w:szCs w:val="24"/>
          <w:shd w:val="clear" w:color="auto" w:fill="FFFFFF"/>
        </w:rPr>
        <w:t xml:space="preserve"> by Tysen Mortensen, 2</w:t>
      </w:r>
      <w:r w:rsidR="00EE1644" w:rsidRPr="00EE1644">
        <w:rPr>
          <w:rFonts w:ascii="Georgia" w:hAnsi="Georgia" w:cs="Arial"/>
          <w:color w:val="C00000"/>
          <w:sz w:val="24"/>
          <w:szCs w:val="24"/>
          <w:shd w:val="clear" w:color="auto" w:fill="FFFFFF"/>
          <w:vertAlign w:val="superscript"/>
        </w:rPr>
        <w:t>nd</w:t>
      </w:r>
      <w:r w:rsidR="00EE1644">
        <w:rPr>
          <w:rFonts w:ascii="Georgia" w:hAnsi="Georgia" w:cs="Arial"/>
          <w:color w:val="C00000"/>
          <w:sz w:val="24"/>
          <w:szCs w:val="24"/>
          <w:shd w:val="clear" w:color="auto" w:fill="FFFFFF"/>
        </w:rPr>
        <w:t xml:space="preserve"> by Michael Schertz, passes by 7.</w:t>
      </w:r>
    </w:p>
    <w:p w14:paraId="4991EF39" w14:textId="72478C4E" w:rsidR="004052A5" w:rsidRDefault="004052A5" w:rsidP="004052A5">
      <w:pPr>
        <w:pStyle w:val="ListParagraph"/>
        <w:numPr>
          <w:ilvl w:val="1"/>
          <w:numId w:val="1"/>
        </w:numPr>
        <w:rPr>
          <w:rFonts w:ascii="Georgia" w:hAnsi="Georgia"/>
          <w:sz w:val="24"/>
          <w:szCs w:val="24"/>
        </w:rPr>
      </w:pPr>
      <w:r>
        <w:rPr>
          <w:rFonts w:ascii="Georgia" w:hAnsi="Georgia"/>
          <w:sz w:val="24"/>
          <w:szCs w:val="24"/>
        </w:rPr>
        <w:t xml:space="preserve">Consideration and possible approval </w:t>
      </w:r>
      <w:bookmarkStart w:id="0" w:name="_Hlk152166239"/>
      <w:r>
        <w:rPr>
          <w:rFonts w:ascii="Georgia" w:hAnsi="Georgia"/>
          <w:sz w:val="24"/>
          <w:szCs w:val="24"/>
        </w:rPr>
        <w:t>of Policy Update 122:</w:t>
      </w:r>
      <w:bookmarkEnd w:id="0"/>
    </w:p>
    <w:p w14:paraId="3B838BA4" w14:textId="0CD4369A" w:rsidR="004052A5" w:rsidRDefault="004052A5" w:rsidP="004052A5">
      <w:pPr>
        <w:pStyle w:val="ListParagraph"/>
        <w:numPr>
          <w:ilvl w:val="2"/>
          <w:numId w:val="1"/>
        </w:numPr>
        <w:rPr>
          <w:rFonts w:ascii="Georgia" w:hAnsi="Georgia"/>
          <w:sz w:val="24"/>
          <w:szCs w:val="24"/>
        </w:rPr>
      </w:pPr>
      <w:r>
        <w:rPr>
          <w:rFonts w:ascii="Georgia" w:hAnsi="Georgia"/>
          <w:sz w:val="24"/>
          <w:szCs w:val="24"/>
        </w:rPr>
        <w:t>(LEGAL) policies</w:t>
      </w:r>
    </w:p>
    <w:p w14:paraId="51F9F130" w14:textId="4AAA5FB5" w:rsidR="004052A5" w:rsidRDefault="004052A5" w:rsidP="004052A5">
      <w:pPr>
        <w:pStyle w:val="ListParagraph"/>
        <w:numPr>
          <w:ilvl w:val="2"/>
          <w:numId w:val="1"/>
        </w:numPr>
        <w:rPr>
          <w:rFonts w:ascii="Georgia" w:hAnsi="Georgia"/>
          <w:sz w:val="24"/>
          <w:szCs w:val="24"/>
        </w:rPr>
      </w:pPr>
      <w:r>
        <w:rPr>
          <w:rFonts w:ascii="Georgia" w:hAnsi="Georgia"/>
          <w:sz w:val="24"/>
          <w:szCs w:val="24"/>
        </w:rPr>
        <w:t>(LOCAL) policies</w:t>
      </w:r>
    </w:p>
    <w:p w14:paraId="54323AD3" w14:textId="77777777" w:rsidR="004052A5" w:rsidRDefault="004052A5" w:rsidP="004052A5">
      <w:pPr>
        <w:pStyle w:val="ListParagraph"/>
        <w:numPr>
          <w:ilvl w:val="3"/>
          <w:numId w:val="1"/>
        </w:numPr>
      </w:pPr>
      <w:r>
        <w:t>CQB(LOCAL): TECHNOLOGY RESOURCES - CYBERSECURITY</w:t>
      </w:r>
    </w:p>
    <w:p w14:paraId="2607A04C" w14:textId="77777777" w:rsidR="004052A5" w:rsidRDefault="004052A5" w:rsidP="004052A5">
      <w:pPr>
        <w:pStyle w:val="ListParagraph"/>
        <w:numPr>
          <w:ilvl w:val="3"/>
          <w:numId w:val="1"/>
        </w:numPr>
      </w:pPr>
      <w:r>
        <w:t>CSA(LOCAL): FACILITY STANDARDS - SAFETY AND SECURITY</w:t>
      </w:r>
    </w:p>
    <w:p w14:paraId="0D9D4FD1" w14:textId="77777777" w:rsidR="004052A5" w:rsidRDefault="004052A5" w:rsidP="004052A5">
      <w:pPr>
        <w:pStyle w:val="ListParagraph"/>
        <w:numPr>
          <w:ilvl w:val="3"/>
          <w:numId w:val="1"/>
        </w:numPr>
      </w:pPr>
      <w:r>
        <w:t>DC(LOCAL): EMPLOYMENT PRACTICES</w:t>
      </w:r>
    </w:p>
    <w:p w14:paraId="670BADFC" w14:textId="77777777" w:rsidR="004052A5" w:rsidRDefault="004052A5" w:rsidP="004052A5">
      <w:pPr>
        <w:pStyle w:val="ListParagraph"/>
        <w:numPr>
          <w:ilvl w:val="3"/>
          <w:numId w:val="1"/>
        </w:numPr>
      </w:pPr>
      <w:r>
        <w:t>EHB(LOCAL): CURRICULUM DESIGN - SPECIAL PROGRAMS</w:t>
      </w:r>
    </w:p>
    <w:p w14:paraId="461E8B11" w14:textId="77777777" w:rsidR="004052A5" w:rsidRDefault="004052A5" w:rsidP="004052A5">
      <w:pPr>
        <w:pStyle w:val="ListParagraph"/>
        <w:numPr>
          <w:ilvl w:val="3"/>
          <w:numId w:val="1"/>
        </w:numPr>
      </w:pPr>
      <w:r>
        <w:t>EHBC(LOCAL): SPECIAL PROGRAMS - COMPENSATORY SERVICES AND INTENSIVE PROGRAMS</w:t>
      </w:r>
    </w:p>
    <w:p w14:paraId="1CC9E1F2" w14:textId="77777777" w:rsidR="004052A5" w:rsidRDefault="004052A5" w:rsidP="004052A5">
      <w:pPr>
        <w:pStyle w:val="ListParagraph"/>
        <w:numPr>
          <w:ilvl w:val="3"/>
          <w:numId w:val="1"/>
        </w:numPr>
      </w:pPr>
      <w:r>
        <w:t>EHBCA(LOCAL): COMPENSATORY SERVICES AND INTENSIVE PROGRAMS - ACCELERATED INSTRUCTION</w:t>
      </w:r>
    </w:p>
    <w:p w14:paraId="07EDC16E" w14:textId="77777777" w:rsidR="004052A5" w:rsidRDefault="004052A5" w:rsidP="004052A5">
      <w:pPr>
        <w:pStyle w:val="ListParagraph"/>
        <w:numPr>
          <w:ilvl w:val="3"/>
          <w:numId w:val="1"/>
        </w:numPr>
      </w:pPr>
      <w:r>
        <w:t>FEA(LOCAL): ATTENDANCE - COMPULSORY ATTENDANCE</w:t>
      </w:r>
    </w:p>
    <w:p w14:paraId="47225B7F" w14:textId="77777777" w:rsidR="004052A5" w:rsidRDefault="004052A5" w:rsidP="004052A5">
      <w:pPr>
        <w:pStyle w:val="ListParagraph"/>
        <w:numPr>
          <w:ilvl w:val="3"/>
          <w:numId w:val="1"/>
        </w:numPr>
      </w:pPr>
      <w:r>
        <w:t>FFAC(LOCAL): WELLNESS AND HEALTH SERVICES - MEDICAL TREATMENT</w:t>
      </w:r>
    </w:p>
    <w:p w14:paraId="0C1CFC5E" w14:textId="77777777" w:rsidR="004052A5" w:rsidRDefault="004052A5" w:rsidP="004052A5">
      <w:pPr>
        <w:pStyle w:val="ListParagraph"/>
        <w:numPr>
          <w:ilvl w:val="3"/>
          <w:numId w:val="1"/>
        </w:numPr>
      </w:pPr>
      <w:r>
        <w:t>FFB(LOCAL): STUDENT WELFARE - CRISIS INTERVENTION</w:t>
      </w:r>
    </w:p>
    <w:p w14:paraId="30A64378" w14:textId="26BB7597" w:rsidR="004052A5" w:rsidRDefault="004052A5" w:rsidP="004052A5">
      <w:pPr>
        <w:pStyle w:val="ListParagraph"/>
        <w:numPr>
          <w:ilvl w:val="3"/>
          <w:numId w:val="1"/>
        </w:numPr>
      </w:pPr>
      <w:r>
        <w:t>FL(LOCAL): STUDENT RECORDS</w:t>
      </w:r>
    </w:p>
    <w:p w14:paraId="1B8668CE" w14:textId="7045662E" w:rsidR="00EE1644" w:rsidRPr="004052A5" w:rsidRDefault="00EE1644" w:rsidP="00EE1644">
      <w:pPr>
        <w:ind w:left="1080"/>
      </w:pPr>
    </w:p>
    <w:p w14:paraId="6FB124F3" w14:textId="06A07F2D" w:rsidR="00CB7A57" w:rsidRPr="00EE1644" w:rsidRDefault="00EE1644" w:rsidP="00EE1644">
      <w:pPr>
        <w:ind w:left="1080"/>
        <w:rPr>
          <w:rFonts w:ascii="Georgia" w:hAnsi="Georgia"/>
          <w:color w:val="C00000"/>
          <w:sz w:val="24"/>
          <w:szCs w:val="24"/>
        </w:rPr>
      </w:pPr>
      <w:r w:rsidRPr="00EE1644">
        <w:rPr>
          <w:rFonts w:ascii="Georgia" w:hAnsi="Georgia"/>
          <w:color w:val="C00000"/>
          <w:sz w:val="24"/>
          <w:szCs w:val="24"/>
        </w:rPr>
        <w:t>Motion to approve of Policy Update 122: by Keila Ketchersid, 2</w:t>
      </w:r>
      <w:r w:rsidRPr="00EE1644">
        <w:rPr>
          <w:rFonts w:ascii="Georgia" w:hAnsi="Georgia"/>
          <w:color w:val="C00000"/>
          <w:sz w:val="24"/>
          <w:szCs w:val="24"/>
          <w:vertAlign w:val="superscript"/>
        </w:rPr>
        <w:t>nd</w:t>
      </w:r>
      <w:r w:rsidRPr="00EE1644">
        <w:rPr>
          <w:rFonts w:ascii="Georgia" w:hAnsi="Georgia"/>
          <w:color w:val="C00000"/>
          <w:sz w:val="24"/>
          <w:szCs w:val="24"/>
        </w:rPr>
        <w:t xml:space="preserve"> by Michael Schert, passes by 7.</w:t>
      </w:r>
    </w:p>
    <w:p w14:paraId="5CB37BFF" w14:textId="77777777" w:rsidR="00EE1644" w:rsidRPr="00EE1644" w:rsidRDefault="00FA1FE0" w:rsidP="00EE1644">
      <w:pPr>
        <w:pStyle w:val="ListParagraph"/>
        <w:numPr>
          <w:ilvl w:val="1"/>
          <w:numId w:val="1"/>
        </w:numPr>
        <w:rPr>
          <w:rFonts w:ascii="Georgia" w:hAnsi="Georgia"/>
          <w:color w:val="C00000"/>
          <w:sz w:val="24"/>
          <w:szCs w:val="24"/>
        </w:rPr>
      </w:pPr>
      <w:r>
        <w:rPr>
          <w:rFonts w:ascii="Georgia" w:hAnsi="Georgia"/>
          <w:sz w:val="24"/>
          <w:szCs w:val="24"/>
        </w:rPr>
        <w:t xml:space="preserve">Consideration and possible approval of adoption of a policy authorizing a campus to employ or accept as </w:t>
      </w:r>
      <w:r w:rsidR="00DC66E4">
        <w:rPr>
          <w:rFonts w:ascii="Georgia" w:hAnsi="Georgia"/>
          <w:sz w:val="24"/>
          <w:szCs w:val="24"/>
        </w:rPr>
        <w:t xml:space="preserve">a </w:t>
      </w:r>
      <w:r>
        <w:rPr>
          <w:rFonts w:ascii="Georgia" w:hAnsi="Georgia"/>
          <w:sz w:val="24"/>
          <w:szCs w:val="24"/>
        </w:rPr>
        <w:t>volunteer</w:t>
      </w:r>
      <w:r w:rsidR="00DC66E4">
        <w:rPr>
          <w:rFonts w:ascii="Georgia" w:hAnsi="Georgia"/>
          <w:sz w:val="24"/>
          <w:szCs w:val="24"/>
        </w:rPr>
        <w:t>(s) a</w:t>
      </w:r>
      <w:r>
        <w:rPr>
          <w:rFonts w:ascii="Georgia" w:hAnsi="Georgia"/>
          <w:sz w:val="24"/>
          <w:szCs w:val="24"/>
        </w:rPr>
        <w:t xml:space="preserve"> chaplain</w:t>
      </w:r>
      <w:r w:rsidR="00DC66E4">
        <w:rPr>
          <w:rFonts w:ascii="Georgia" w:hAnsi="Georgia"/>
          <w:sz w:val="24"/>
          <w:szCs w:val="24"/>
        </w:rPr>
        <w:t>(s).</w:t>
      </w:r>
      <w:r w:rsidR="00EE1644">
        <w:rPr>
          <w:rFonts w:ascii="Georgia" w:hAnsi="Georgia"/>
          <w:sz w:val="24"/>
          <w:szCs w:val="24"/>
        </w:rPr>
        <w:t xml:space="preserve"> </w:t>
      </w:r>
      <w:r w:rsidR="00EE1644" w:rsidRPr="00EE1644">
        <w:rPr>
          <w:rFonts w:ascii="Georgia" w:hAnsi="Georgia"/>
          <w:color w:val="C00000"/>
          <w:sz w:val="24"/>
          <w:szCs w:val="24"/>
        </w:rPr>
        <w:t>Motion to approve adoption of a policy authorizing a campus to employ or accept as a volunteer(s) a chaplain(s).</w:t>
      </w:r>
    </w:p>
    <w:p w14:paraId="1B63B526" w14:textId="0125845F" w:rsidR="004052A5" w:rsidRPr="00EE1644" w:rsidRDefault="00EE1644" w:rsidP="00EE1644">
      <w:pPr>
        <w:pStyle w:val="ListParagraph"/>
        <w:ind w:left="1440"/>
        <w:rPr>
          <w:rFonts w:ascii="Georgia" w:hAnsi="Georgia"/>
          <w:color w:val="C00000"/>
          <w:sz w:val="24"/>
          <w:szCs w:val="24"/>
        </w:rPr>
      </w:pPr>
      <w:r w:rsidRPr="00EE1644">
        <w:rPr>
          <w:rFonts w:ascii="Georgia" w:hAnsi="Georgia"/>
          <w:color w:val="C00000"/>
          <w:sz w:val="24"/>
          <w:szCs w:val="24"/>
        </w:rPr>
        <w:t>By Caleb Henson, 2</w:t>
      </w:r>
      <w:r w:rsidRPr="00EE1644">
        <w:rPr>
          <w:rFonts w:ascii="Georgia" w:hAnsi="Georgia"/>
          <w:color w:val="C00000"/>
          <w:sz w:val="24"/>
          <w:szCs w:val="24"/>
          <w:vertAlign w:val="superscript"/>
        </w:rPr>
        <w:t>nd</w:t>
      </w:r>
      <w:r w:rsidRPr="00EE1644">
        <w:rPr>
          <w:rFonts w:ascii="Georgia" w:hAnsi="Georgia"/>
          <w:color w:val="C00000"/>
          <w:sz w:val="24"/>
          <w:szCs w:val="24"/>
        </w:rPr>
        <w:t xml:space="preserve"> by Chad Brooks, passes by 7.</w:t>
      </w:r>
    </w:p>
    <w:p w14:paraId="57D43289" w14:textId="02A3A696" w:rsidR="00FA1FE0" w:rsidRPr="004052A5" w:rsidRDefault="00FA1FE0" w:rsidP="00A9222B">
      <w:pPr>
        <w:pStyle w:val="ListParagraph"/>
        <w:ind w:left="1440"/>
        <w:rPr>
          <w:rFonts w:ascii="Georgia" w:hAnsi="Georgia"/>
          <w:sz w:val="24"/>
          <w:szCs w:val="24"/>
        </w:rPr>
      </w:pPr>
      <w:r>
        <w:rPr>
          <w:rFonts w:ascii="Georgia" w:hAnsi="Georgia"/>
          <w:sz w:val="24"/>
          <w:szCs w:val="24"/>
        </w:rPr>
        <w:t xml:space="preserve"> </w:t>
      </w:r>
    </w:p>
    <w:p w14:paraId="31E36DD7" w14:textId="4AFB07B6" w:rsidR="0096056E" w:rsidRPr="0096056E" w:rsidRDefault="0096056E" w:rsidP="001F2ECE">
      <w:pPr>
        <w:pStyle w:val="ListParagraph"/>
        <w:numPr>
          <w:ilvl w:val="0"/>
          <w:numId w:val="1"/>
        </w:numPr>
        <w:rPr>
          <w:rFonts w:ascii="Georgia" w:hAnsi="Georgia"/>
          <w:sz w:val="24"/>
          <w:szCs w:val="24"/>
        </w:rPr>
      </w:pPr>
      <w:r w:rsidRPr="0096056E">
        <w:rPr>
          <w:rFonts w:ascii="Georgia" w:hAnsi="Georgia"/>
        </w:rPr>
        <w:t>Under the authority of Government Code, Chapter 551, Sub</w:t>
      </w:r>
      <w:r w:rsidR="00CD62BE">
        <w:rPr>
          <w:rFonts w:ascii="Georgia" w:hAnsi="Georgia"/>
        </w:rPr>
        <w:t>-</w:t>
      </w:r>
      <w:r w:rsidRPr="0096056E">
        <w:rPr>
          <w:rFonts w:ascii="Georgia" w:hAnsi="Georgia"/>
        </w:rPr>
        <w:t xml:space="preserve">Chapter D, the Board, </w:t>
      </w:r>
      <w:r w:rsidR="002846B0" w:rsidRPr="0096056E">
        <w:rPr>
          <w:rFonts w:ascii="Georgia" w:hAnsi="Georgia"/>
        </w:rPr>
        <w:t>during</w:t>
      </w:r>
      <w:r w:rsidRPr="0096056E">
        <w:rPr>
          <w:rFonts w:ascii="Georgia" w:hAnsi="Georgia"/>
        </w:rPr>
        <w:t xml:space="preserve"> the meeting covered by this notice, may </w:t>
      </w:r>
      <w:r w:rsidR="002846B0" w:rsidRPr="0096056E">
        <w:rPr>
          <w:rFonts w:ascii="Georgia" w:hAnsi="Georgia"/>
        </w:rPr>
        <w:t>enter</w:t>
      </w:r>
      <w:r w:rsidRPr="0096056E">
        <w:rPr>
          <w:rFonts w:ascii="Georgia" w:hAnsi="Georgia"/>
        </w:rPr>
        <w:t xml:space="preserve"> closed or executive session for any of the following reasons: </w:t>
      </w:r>
    </w:p>
    <w:p w14:paraId="10342232" w14:textId="69D59F82"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lastRenderedPageBreak/>
        <w:t xml:space="preserve">A private consultation with the Board's attorney with respect to pending or contemplated litigation, settlement offers, and matters where the attorney's duty to the Board, pursuant to the code of professional responsibility of the State Bar of Texas, clearly conflicts with the provisions of the Open Meetings Law. Sec. 551.071 </w:t>
      </w:r>
    </w:p>
    <w:p w14:paraId="039EF1B4" w14:textId="0372E55C"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Discussing the purchase, exchange, lease, or value of real property and negotiated contracts for prospective gifts or donations. Sec. 551.072 and 551.073 </w:t>
      </w:r>
    </w:p>
    <w:p w14:paraId="5BC380B7" w14:textId="7A8B2A28"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appointment, employment, evaluation, reassignment duties, discipline, or dismissal of a public officer or employee or to hear complaints of charges against a public officer or employee, unless such officer or employee requests a public hearing. Sec. 551.074 </w:t>
      </w:r>
    </w:p>
    <w:p w14:paraId="56267D90" w14:textId="6FECA5EB"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Considering the deployment, or specific occasions for implementation, of security personnel or devices. Sec. 551.076</w:t>
      </w:r>
    </w:p>
    <w:p w14:paraId="650ABD98" w14:textId="77E129F0"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Discussing students if personally identifiable information about the student will necessarily be revealed by the discussion. Sec. 551.0821 </w:t>
      </w:r>
    </w:p>
    <w:p w14:paraId="0C7572B8" w14:textId="7704AC2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discipline of a </w:t>
      </w:r>
      <w:r w:rsidR="002846B0" w:rsidRPr="0096056E">
        <w:rPr>
          <w:rFonts w:ascii="Georgia" w:hAnsi="Georgia"/>
        </w:rPr>
        <w:t>public-school</w:t>
      </w:r>
      <w:r w:rsidRPr="0096056E">
        <w:rPr>
          <w:rFonts w:ascii="Georgia" w:hAnsi="Georgia"/>
        </w:rPr>
        <w:t xml:space="preserve"> child or </w:t>
      </w:r>
      <w:r w:rsidR="002846B0" w:rsidRPr="0096056E">
        <w:rPr>
          <w:rFonts w:ascii="Georgia" w:hAnsi="Georgia"/>
        </w:rPr>
        <w:t>children unless</w:t>
      </w:r>
      <w:r w:rsidRPr="0096056E">
        <w:rPr>
          <w:rFonts w:ascii="Georgia" w:hAnsi="Georgia"/>
        </w:rPr>
        <w:t xml:space="preserve"> an open hearing is requested in writing by a parent or guardian of the child. Sec. 551.082 </w:t>
      </w:r>
    </w:p>
    <w:p w14:paraId="01536AE0" w14:textId="1B5FE4E9"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standards, guidelines, </w:t>
      </w:r>
      <w:r w:rsidR="002846B0" w:rsidRPr="0096056E">
        <w:rPr>
          <w:rFonts w:ascii="Georgia" w:hAnsi="Georgia"/>
        </w:rPr>
        <w:t>terms,</w:t>
      </w:r>
      <w:r w:rsidRPr="0096056E">
        <w:rPr>
          <w:rFonts w:ascii="Georgia" w:hAnsi="Georgia"/>
        </w:rPr>
        <w:t xml:space="preserve"> or conditions the board will follow, or will instruct its representatives to follow, in consultation with representatives of employee groups in connection with consultation agreements provided for by Section 13.901 of the Texas Education Code. Sec. 551.083 </w:t>
      </w:r>
    </w:p>
    <w:p w14:paraId="0E5BB04E" w14:textId="4169153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To discuss or adopt individual assessment instruments or assessment instrument items. Education Code 39.030 (a)</w:t>
      </w:r>
    </w:p>
    <w:p w14:paraId="5781F16D" w14:textId="2C6322F3"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Negotiations for economic development. Sec. 551.087 </w:t>
      </w:r>
    </w:p>
    <w:p w14:paraId="46FC9CE5" w14:textId="77777777" w:rsidR="004F6676" w:rsidRPr="004F6676" w:rsidRDefault="004F6676" w:rsidP="004F6676">
      <w:pPr>
        <w:rPr>
          <w:rFonts w:ascii="Georgia" w:hAnsi="Georgia"/>
          <w:sz w:val="24"/>
          <w:szCs w:val="24"/>
        </w:rPr>
      </w:pPr>
    </w:p>
    <w:p w14:paraId="1BE7019B" w14:textId="6182CDE8" w:rsidR="004F6676" w:rsidRPr="0081501F" w:rsidRDefault="00473640" w:rsidP="004F6676">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08354864" w14:textId="4CCC8BDC"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415384">
        <w:rPr>
          <w:rFonts w:ascii="Georgia" w:hAnsi="Georgia"/>
          <w:sz w:val="24"/>
          <w:szCs w:val="24"/>
        </w:rPr>
        <w:t xml:space="preserve">December </w:t>
      </w:r>
      <w:r w:rsidR="00A00BF7">
        <w:rPr>
          <w:rFonts w:ascii="Georgia" w:hAnsi="Georgia"/>
          <w:sz w:val="24"/>
          <w:szCs w:val="24"/>
        </w:rPr>
        <w:t>1</w:t>
      </w:r>
      <w:r w:rsidR="00DF7FD8">
        <w:rPr>
          <w:rFonts w:ascii="Georgia" w:hAnsi="Georgia"/>
          <w:sz w:val="24"/>
          <w:szCs w:val="24"/>
        </w:rPr>
        <w:t>1, 2023</w:t>
      </w:r>
    </w:p>
    <w:p w14:paraId="7F26D6D4" w14:textId="77777777" w:rsidR="002111CE" w:rsidRDefault="002111CE" w:rsidP="002111CE">
      <w:pPr>
        <w:rPr>
          <w:rFonts w:ascii="Georgia" w:hAnsi="Georgia"/>
          <w:sz w:val="24"/>
          <w:szCs w:val="24"/>
        </w:rPr>
      </w:pPr>
    </w:p>
    <w:p w14:paraId="100C6D31" w14:textId="4F0215D6" w:rsidR="002111CE" w:rsidRPr="00C22099" w:rsidRDefault="002111CE" w:rsidP="002111CE">
      <w:pPr>
        <w:rPr>
          <w:rFonts w:ascii="Georgia" w:hAnsi="Georgia"/>
          <w:sz w:val="18"/>
          <w:szCs w:val="18"/>
        </w:rPr>
      </w:pPr>
      <w:r w:rsidRPr="00C22099">
        <w:rPr>
          <w:rFonts w:ascii="Georgia" w:hAnsi="Georgia"/>
          <w:sz w:val="18"/>
          <w:szCs w:val="18"/>
        </w:rPr>
        <w:t xml:space="preserve">If </w:t>
      </w:r>
      <w:r w:rsidR="002846B0" w:rsidRPr="00C22099">
        <w:rPr>
          <w:rFonts w:ascii="Georgia" w:hAnsi="Georgia"/>
          <w:sz w:val="18"/>
          <w:szCs w:val="18"/>
        </w:rPr>
        <w:t>during</w:t>
      </w:r>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7C5B31D" w14:textId="77777777" w:rsidR="002111CE" w:rsidRPr="00C22099" w:rsidRDefault="002111CE" w:rsidP="002111CE">
      <w:pPr>
        <w:rPr>
          <w:rFonts w:ascii="Georgia" w:hAnsi="Georgia"/>
          <w:sz w:val="18"/>
          <w:szCs w:val="18"/>
        </w:rPr>
      </w:pPr>
    </w:p>
    <w:p w14:paraId="06752FDD" w14:textId="1705C032"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A00BF7">
        <w:rPr>
          <w:rFonts w:ascii="Georgia" w:hAnsi="Georgia"/>
          <w:sz w:val="18"/>
          <w:szCs w:val="18"/>
        </w:rPr>
        <w:t xml:space="preserve">Friday, November </w:t>
      </w:r>
      <w:r w:rsidR="004A4043">
        <w:rPr>
          <w:rFonts w:ascii="Georgia" w:hAnsi="Georgia"/>
          <w:sz w:val="18"/>
          <w:szCs w:val="18"/>
        </w:rPr>
        <w:t>1</w:t>
      </w:r>
      <w:r w:rsidR="00DF7FD8">
        <w:rPr>
          <w:rFonts w:ascii="Georgia" w:hAnsi="Georgia"/>
          <w:sz w:val="18"/>
          <w:szCs w:val="18"/>
        </w:rPr>
        <w:t>0, 2023</w:t>
      </w:r>
      <w:r w:rsidR="002846B0">
        <w:rPr>
          <w:rFonts w:ascii="Georgia" w:hAnsi="Georgia"/>
          <w:sz w:val="18"/>
          <w:szCs w:val="18"/>
        </w:rPr>
        <w:t>,</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4144" w14:textId="77777777" w:rsidR="00BE2685" w:rsidRDefault="00BE2685" w:rsidP="00B763AF">
      <w:r>
        <w:separator/>
      </w:r>
    </w:p>
  </w:endnote>
  <w:endnote w:type="continuationSeparator" w:id="0">
    <w:p w14:paraId="67703839" w14:textId="77777777" w:rsidR="00BE2685" w:rsidRDefault="00BE2685" w:rsidP="00B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B43AAA573474040917FA36B8565378D"/>
      </w:placeholder>
      <w:temporary/>
      <w:showingPlcHdr/>
      <w15:appearance w15:val="hidden"/>
    </w:sdtPr>
    <w:sdtEndPr/>
    <w:sdtContent>
      <w:p w14:paraId="6E110BC7" w14:textId="77777777" w:rsidR="00B763AF" w:rsidRDefault="00B763AF">
        <w:pPr>
          <w:pStyle w:val="Footer"/>
        </w:pPr>
        <w:r>
          <w:t>[Type here]</w:t>
        </w:r>
      </w:p>
    </w:sdtContent>
  </w:sdt>
  <w:p w14:paraId="2CB11F6E" w14:textId="77777777" w:rsidR="00B763AF" w:rsidRPr="00D16A28" w:rsidRDefault="00B763AF" w:rsidP="00B763AF">
    <w:pPr>
      <w:pStyle w:val="Footer"/>
      <w:jc w:val="center"/>
      <w:rPr>
        <w:rFonts w:ascii="Georgia" w:hAnsi="Georgia"/>
        <w:b/>
        <w:color w:val="008000"/>
        <w:sz w:val="24"/>
        <w:szCs w:val="24"/>
      </w:rPr>
    </w:pPr>
    <w:r w:rsidRPr="00D16A28">
      <w:rPr>
        <w:rFonts w:ascii="Georgia" w:hAnsi="Georgia"/>
        <w:b/>
        <w:color w:val="008000"/>
        <w:sz w:val="24"/>
        <w:szCs w:val="24"/>
      </w:rPr>
      <w:t>We Build Lives.  We Build Hopes.  We Build Dreams.</w:t>
    </w:r>
  </w:p>
  <w:p w14:paraId="4CEA7DB2" w14:textId="77777777" w:rsidR="00B763AF" w:rsidRDefault="00B7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0CB3" w14:textId="77777777" w:rsidR="00BE2685" w:rsidRDefault="00BE2685" w:rsidP="00B763AF">
      <w:r>
        <w:separator/>
      </w:r>
    </w:p>
  </w:footnote>
  <w:footnote w:type="continuationSeparator" w:id="0">
    <w:p w14:paraId="5B1A385F" w14:textId="77777777" w:rsidR="00BE2685" w:rsidRDefault="00BE2685" w:rsidP="00B7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40A0B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076404">
    <w:abstractNumId w:val="2"/>
  </w:num>
  <w:num w:numId="2" w16cid:durableId="264849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423886">
    <w:abstractNumId w:val="3"/>
  </w:num>
  <w:num w:numId="4" w16cid:durableId="1483694325">
    <w:abstractNumId w:val="1"/>
  </w:num>
  <w:num w:numId="5" w16cid:durableId="131610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5954"/>
    <w:rsid w:val="00013B38"/>
    <w:rsid w:val="00014F2E"/>
    <w:rsid w:val="00016F86"/>
    <w:rsid w:val="00037709"/>
    <w:rsid w:val="0004582D"/>
    <w:rsid w:val="000524F0"/>
    <w:rsid w:val="000A52B7"/>
    <w:rsid w:val="000D25B9"/>
    <w:rsid w:val="000D2F97"/>
    <w:rsid w:val="000D5285"/>
    <w:rsid w:val="000F18FA"/>
    <w:rsid w:val="000F4700"/>
    <w:rsid w:val="00112975"/>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11CE"/>
    <w:rsid w:val="0022294C"/>
    <w:rsid w:val="00246B7E"/>
    <w:rsid w:val="00261B2D"/>
    <w:rsid w:val="002846B0"/>
    <w:rsid w:val="002A4E66"/>
    <w:rsid w:val="002A70F0"/>
    <w:rsid w:val="002C268B"/>
    <w:rsid w:val="002C6AD6"/>
    <w:rsid w:val="002D0141"/>
    <w:rsid w:val="002D1294"/>
    <w:rsid w:val="002D1796"/>
    <w:rsid w:val="002D3134"/>
    <w:rsid w:val="002D45E0"/>
    <w:rsid w:val="00304BF6"/>
    <w:rsid w:val="00320CD8"/>
    <w:rsid w:val="003841AF"/>
    <w:rsid w:val="00395040"/>
    <w:rsid w:val="00397314"/>
    <w:rsid w:val="003A23CB"/>
    <w:rsid w:val="003E4DB5"/>
    <w:rsid w:val="004052A5"/>
    <w:rsid w:val="00414567"/>
    <w:rsid w:val="00414F6C"/>
    <w:rsid w:val="00415384"/>
    <w:rsid w:val="00416E24"/>
    <w:rsid w:val="00442259"/>
    <w:rsid w:val="00473640"/>
    <w:rsid w:val="004848AB"/>
    <w:rsid w:val="004A4043"/>
    <w:rsid w:val="004B028D"/>
    <w:rsid w:val="004B071E"/>
    <w:rsid w:val="004C0740"/>
    <w:rsid w:val="004E27C4"/>
    <w:rsid w:val="004E698A"/>
    <w:rsid w:val="004F2277"/>
    <w:rsid w:val="004F6676"/>
    <w:rsid w:val="004F7990"/>
    <w:rsid w:val="0050254C"/>
    <w:rsid w:val="005100D4"/>
    <w:rsid w:val="00515FE5"/>
    <w:rsid w:val="00523F5F"/>
    <w:rsid w:val="00532274"/>
    <w:rsid w:val="00534DB8"/>
    <w:rsid w:val="005908B8"/>
    <w:rsid w:val="005C070F"/>
    <w:rsid w:val="0060256D"/>
    <w:rsid w:val="006163F8"/>
    <w:rsid w:val="00642210"/>
    <w:rsid w:val="00643DD5"/>
    <w:rsid w:val="006831A6"/>
    <w:rsid w:val="00694CFD"/>
    <w:rsid w:val="006A644F"/>
    <w:rsid w:val="006B3D78"/>
    <w:rsid w:val="006B4691"/>
    <w:rsid w:val="006F381C"/>
    <w:rsid w:val="00710B06"/>
    <w:rsid w:val="0072081B"/>
    <w:rsid w:val="00781710"/>
    <w:rsid w:val="007C57A9"/>
    <w:rsid w:val="007D0B71"/>
    <w:rsid w:val="007E33F4"/>
    <w:rsid w:val="0081501F"/>
    <w:rsid w:val="00822DA5"/>
    <w:rsid w:val="0084508C"/>
    <w:rsid w:val="008547E4"/>
    <w:rsid w:val="0085765C"/>
    <w:rsid w:val="00895AEB"/>
    <w:rsid w:val="008B01FE"/>
    <w:rsid w:val="008B1A77"/>
    <w:rsid w:val="008B1B02"/>
    <w:rsid w:val="008C38BA"/>
    <w:rsid w:val="008D2118"/>
    <w:rsid w:val="008D4162"/>
    <w:rsid w:val="008D7F9C"/>
    <w:rsid w:val="00902BA6"/>
    <w:rsid w:val="0094483C"/>
    <w:rsid w:val="0095614E"/>
    <w:rsid w:val="0096056E"/>
    <w:rsid w:val="00962686"/>
    <w:rsid w:val="00977AD5"/>
    <w:rsid w:val="00990287"/>
    <w:rsid w:val="009D585F"/>
    <w:rsid w:val="009F56AA"/>
    <w:rsid w:val="00A0058F"/>
    <w:rsid w:val="00A00BF7"/>
    <w:rsid w:val="00A06CD6"/>
    <w:rsid w:val="00A14462"/>
    <w:rsid w:val="00A358CF"/>
    <w:rsid w:val="00A575C6"/>
    <w:rsid w:val="00A87F5F"/>
    <w:rsid w:val="00A9222B"/>
    <w:rsid w:val="00A93C31"/>
    <w:rsid w:val="00AC2562"/>
    <w:rsid w:val="00AD101B"/>
    <w:rsid w:val="00AE3DB8"/>
    <w:rsid w:val="00AF5CD8"/>
    <w:rsid w:val="00B1116E"/>
    <w:rsid w:val="00B40B7C"/>
    <w:rsid w:val="00B70BCB"/>
    <w:rsid w:val="00B763AF"/>
    <w:rsid w:val="00B90F79"/>
    <w:rsid w:val="00BA3847"/>
    <w:rsid w:val="00BC0FEC"/>
    <w:rsid w:val="00BE2685"/>
    <w:rsid w:val="00C22099"/>
    <w:rsid w:val="00C72700"/>
    <w:rsid w:val="00C75644"/>
    <w:rsid w:val="00C83B43"/>
    <w:rsid w:val="00C840EF"/>
    <w:rsid w:val="00C9370A"/>
    <w:rsid w:val="00CB5B77"/>
    <w:rsid w:val="00CB7A57"/>
    <w:rsid w:val="00CB7FA8"/>
    <w:rsid w:val="00CC0D72"/>
    <w:rsid w:val="00CD62BE"/>
    <w:rsid w:val="00CF43CA"/>
    <w:rsid w:val="00CF7FFA"/>
    <w:rsid w:val="00D04E59"/>
    <w:rsid w:val="00D05D94"/>
    <w:rsid w:val="00D3713A"/>
    <w:rsid w:val="00D72EC4"/>
    <w:rsid w:val="00DC66E4"/>
    <w:rsid w:val="00DD1563"/>
    <w:rsid w:val="00DE3F7C"/>
    <w:rsid w:val="00DE783C"/>
    <w:rsid w:val="00DF7FD8"/>
    <w:rsid w:val="00E1535C"/>
    <w:rsid w:val="00E16FEE"/>
    <w:rsid w:val="00E24051"/>
    <w:rsid w:val="00E9432F"/>
    <w:rsid w:val="00EA259E"/>
    <w:rsid w:val="00EC2C13"/>
    <w:rsid w:val="00ED45F9"/>
    <w:rsid w:val="00EE1644"/>
    <w:rsid w:val="00F02462"/>
    <w:rsid w:val="00F0257E"/>
    <w:rsid w:val="00F15107"/>
    <w:rsid w:val="00F22B8C"/>
    <w:rsid w:val="00F24D29"/>
    <w:rsid w:val="00F43276"/>
    <w:rsid w:val="00F714BD"/>
    <w:rsid w:val="00F9610B"/>
    <w:rsid w:val="00FA1FE0"/>
    <w:rsid w:val="00FA47D6"/>
    <w:rsid w:val="00FB39ED"/>
    <w:rsid w:val="00FB3E76"/>
    <w:rsid w:val="00FB6A04"/>
    <w:rsid w:val="00FC2724"/>
    <w:rsid w:val="00FE40A9"/>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6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763AF"/>
    <w:pPr>
      <w:tabs>
        <w:tab w:val="center" w:pos="4680"/>
        <w:tab w:val="right" w:pos="9360"/>
      </w:tabs>
    </w:pPr>
  </w:style>
  <w:style w:type="character" w:customStyle="1" w:styleId="HeaderChar">
    <w:name w:val="Header Char"/>
    <w:basedOn w:val="DefaultParagraphFont"/>
    <w:link w:val="Header"/>
    <w:uiPriority w:val="99"/>
    <w:rsid w:val="00B76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3AF"/>
    <w:pPr>
      <w:tabs>
        <w:tab w:val="center" w:pos="4680"/>
        <w:tab w:val="right" w:pos="9360"/>
      </w:tabs>
    </w:pPr>
  </w:style>
  <w:style w:type="character" w:customStyle="1" w:styleId="FooterChar">
    <w:name w:val="Footer Char"/>
    <w:basedOn w:val="DefaultParagraphFont"/>
    <w:link w:val="Footer"/>
    <w:uiPriority w:val="99"/>
    <w:rsid w:val="00B763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657924985">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3AAA573474040917FA36B8565378D"/>
        <w:category>
          <w:name w:val="General"/>
          <w:gallery w:val="placeholder"/>
        </w:category>
        <w:types>
          <w:type w:val="bbPlcHdr"/>
        </w:types>
        <w:behaviors>
          <w:behavior w:val="content"/>
        </w:behaviors>
        <w:guid w:val="{CBE80D89-918A-4290-A1B4-7E41FE5F9FDC}"/>
      </w:docPartPr>
      <w:docPartBody>
        <w:p w:rsidR="00313584" w:rsidRDefault="00C7673B" w:rsidP="00C7673B">
          <w:pPr>
            <w:pStyle w:val="DB43AAA573474040917FA36B856537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3B"/>
    <w:rsid w:val="00313584"/>
    <w:rsid w:val="00AA42C3"/>
    <w:rsid w:val="00C76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3AAA573474040917FA36B8565378D">
    <w:name w:val="DB43AAA573474040917FA36B8565378D"/>
    <w:rsid w:val="00C7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2022-11-11T03:01:00Z</cp:lastPrinted>
  <dcterms:created xsi:type="dcterms:W3CDTF">2023-12-05T14:35:00Z</dcterms:created>
  <dcterms:modified xsi:type="dcterms:W3CDTF">2023-12-05T14:35:00Z</dcterms:modified>
</cp:coreProperties>
</file>